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77" w:rsidRDefault="005B3577" w:rsidP="005B3577">
      <w:pPr>
        <w:pStyle w:val="a4"/>
        <w:rPr>
          <w:b w:val="0"/>
        </w:rPr>
      </w:pPr>
      <w:r>
        <w:rPr>
          <w:b w:val="0"/>
        </w:rPr>
        <w:t>АДМИНИСТРАЦИЯ СВОБОДНЕНСКОГО РАЙОНА АМУРСКОЙ ОБЛАСТИ</w:t>
      </w:r>
    </w:p>
    <w:p w:rsidR="005B3577" w:rsidRDefault="005B3577" w:rsidP="005B3577">
      <w:pPr>
        <w:pStyle w:val="a4"/>
        <w:rPr>
          <w:sz w:val="28"/>
          <w:szCs w:val="28"/>
        </w:rPr>
      </w:pPr>
      <w:r>
        <w:rPr>
          <w:sz w:val="28"/>
          <w:szCs w:val="28"/>
        </w:rPr>
        <w:t>ОТДЕЛ ПО УПРАВЛЕНИЮ ОБРАЗОВАНИЕМ АДМИНИСТРАЦИИ СВОБОДНЕНСКОГО РАЙОНА</w:t>
      </w:r>
    </w:p>
    <w:p w:rsidR="005B3577" w:rsidRDefault="005B3577" w:rsidP="005B3577">
      <w:pPr>
        <w:jc w:val="center"/>
        <w:rPr>
          <w:b/>
          <w:bCs/>
          <w:szCs w:val="28"/>
        </w:rPr>
      </w:pPr>
    </w:p>
    <w:p w:rsidR="005B3577" w:rsidRDefault="005B3577" w:rsidP="005B3577">
      <w:pPr>
        <w:jc w:val="center"/>
        <w:rPr>
          <w:bCs/>
        </w:rPr>
      </w:pPr>
      <w:proofErr w:type="gramStart"/>
      <w:r>
        <w:rPr>
          <w:bCs/>
        </w:rPr>
        <w:t>П</w:t>
      </w:r>
      <w:proofErr w:type="gramEnd"/>
      <w:r>
        <w:rPr>
          <w:bCs/>
        </w:rPr>
        <w:t xml:space="preserve"> Р И К А З</w:t>
      </w:r>
    </w:p>
    <w:p w:rsidR="005B3577" w:rsidRDefault="00A14FD6" w:rsidP="005B3577">
      <w:r>
        <w:t>21</w:t>
      </w:r>
      <w:r w:rsidR="005B3577">
        <w:t>.10.2013</w:t>
      </w:r>
      <w:r w:rsidR="005B3577">
        <w:tab/>
      </w:r>
      <w:r w:rsidR="005B3577">
        <w:tab/>
      </w:r>
      <w:r w:rsidR="005B3577">
        <w:tab/>
      </w:r>
      <w:r w:rsidR="005B3577">
        <w:tab/>
        <w:t xml:space="preserve">                                                                      №  </w:t>
      </w:r>
      <w:r>
        <w:t>330</w:t>
      </w:r>
      <w:r w:rsidR="006570AE">
        <w:t xml:space="preserve"> </w:t>
      </w:r>
    </w:p>
    <w:p w:rsidR="005B3577" w:rsidRDefault="005B3577" w:rsidP="005B3577"/>
    <w:p w:rsidR="005B3577" w:rsidRDefault="005B3577" w:rsidP="005B3577">
      <w:pPr>
        <w:jc w:val="center"/>
      </w:pPr>
      <w:r>
        <w:t>г. Свободный</w:t>
      </w:r>
    </w:p>
    <w:p w:rsidR="005B3577" w:rsidRDefault="005B3577" w:rsidP="005B3577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6570AE" w:rsidRDefault="006570AE" w:rsidP="006570AE">
      <w:pPr>
        <w:rPr>
          <w:b/>
          <w:bCs/>
          <w:szCs w:val="28"/>
        </w:rPr>
      </w:pPr>
      <w:r w:rsidRPr="006570AE">
        <w:rPr>
          <w:b/>
          <w:bCs/>
          <w:szCs w:val="28"/>
        </w:rPr>
        <w:t xml:space="preserve">О проведении муниципального этапа </w:t>
      </w:r>
    </w:p>
    <w:p w:rsidR="0056341C" w:rsidRDefault="006570AE" w:rsidP="006570AE">
      <w:pPr>
        <w:rPr>
          <w:b/>
          <w:bCs/>
          <w:szCs w:val="28"/>
        </w:rPr>
      </w:pPr>
      <w:r w:rsidRPr="006570AE">
        <w:rPr>
          <w:b/>
          <w:bCs/>
          <w:szCs w:val="28"/>
        </w:rPr>
        <w:t>Всероссийского конкурса</w:t>
      </w:r>
    </w:p>
    <w:p w:rsidR="006570AE" w:rsidRPr="006570AE" w:rsidRDefault="006570AE" w:rsidP="006570AE">
      <w:pPr>
        <w:rPr>
          <w:szCs w:val="28"/>
        </w:rPr>
      </w:pPr>
      <w:r w:rsidRPr="006570AE">
        <w:rPr>
          <w:b/>
          <w:bCs/>
          <w:szCs w:val="28"/>
        </w:rPr>
        <w:t>«Учитель года России-201</w:t>
      </w:r>
      <w:r>
        <w:rPr>
          <w:b/>
          <w:bCs/>
          <w:szCs w:val="28"/>
        </w:rPr>
        <w:t>4</w:t>
      </w:r>
      <w:r w:rsidRPr="006570AE">
        <w:rPr>
          <w:b/>
          <w:bCs/>
          <w:szCs w:val="28"/>
        </w:rPr>
        <w:t>»</w:t>
      </w:r>
    </w:p>
    <w:p w:rsidR="005B3577" w:rsidRPr="00256F2D" w:rsidRDefault="005B3577" w:rsidP="0056341C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5B3577" w:rsidRPr="00693620" w:rsidRDefault="006570AE" w:rsidP="0056341C">
      <w:pPr>
        <w:ind w:firstLine="709"/>
        <w:jc w:val="both"/>
        <w:rPr>
          <w:szCs w:val="28"/>
        </w:rPr>
      </w:pPr>
      <w:r w:rsidRPr="00693620">
        <w:rPr>
          <w:szCs w:val="28"/>
        </w:rPr>
        <w:t xml:space="preserve">В целях повышения социального статуса и профессионализма работников образования, поощрения творчески работающих педагогов, пропаганды инновационных педагогических идей и достижений, распространения педагогического опыта лучших учителей </w:t>
      </w:r>
      <w:proofErr w:type="spellStart"/>
      <w:r w:rsidRPr="00693620">
        <w:rPr>
          <w:szCs w:val="28"/>
        </w:rPr>
        <w:t>Свободненского</w:t>
      </w:r>
      <w:proofErr w:type="spellEnd"/>
      <w:r w:rsidRPr="00693620">
        <w:rPr>
          <w:szCs w:val="28"/>
        </w:rPr>
        <w:t xml:space="preserve"> района</w:t>
      </w:r>
      <w:r w:rsidR="00A14FD6">
        <w:rPr>
          <w:szCs w:val="28"/>
        </w:rPr>
        <w:t xml:space="preserve">, на основании п. 6 решения методического совета от 18.10.2013 № 1 </w:t>
      </w:r>
    </w:p>
    <w:p w:rsidR="006570AE" w:rsidRPr="00693620" w:rsidRDefault="005B3577" w:rsidP="0056341C">
      <w:pPr>
        <w:jc w:val="both"/>
        <w:rPr>
          <w:b/>
          <w:szCs w:val="28"/>
        </w:rPr>
      </w:pPr>
      <w:proofErr w:type="gramStart"/>
      <w:r w:rsidRPr="00693620">
        <w:rPr>
          <w:b/>
          <w:szCs w:val="28"/>
        </w:rPr>
        <w:t>п</w:t>
      </w:r>
      <w:proofErr w:type="gramEnd"/>
      <w:r w:rsidRPr="00693620">
        <w:rPr>
          <w:b/>
          <w:szCs w:val="28"/>
        </w:rPr>
        <w:t xml:space="preserve"> р и к а з ы в а ю:</w:t>
      </w:r>
    </w:p>
    <w:p w:rsidR="006570AE" w:rsidRPr="00356F43" w:rsidRDefault="006570AE" w:rsidP="0056341C">
      <w:pPr>
        <w:pStyle w:val="a9"/>
        <w:numPr>
          <w:ilvl w:val="0"/>
          <w:numId w:val="13"/>
        </w:numPr>
        <w:spacing w:before="100" w:beforeAutospacing="1" w:after="100" w:afterAutospacing="1"/>
        <w:ind w:left="0" w:firstLine="709"/>
        <w:jc w:val="both"/>
        <w:rPr>
          <w:szCs w:val="28"/>
        </w:rPr>
      </w:pPr>
      <w:r w:rsidRPr="00356F43">
        <w:rPr>
          <w:szCs w:val="28"/>
        </w:rPr>
        <w:t xml:space="preserve">Провести муниципальный этап Всероссийского конкурса «Учитель года России - 2014» (далее - Конкурс) </w:t>
      </w:r>
      <w:r w:rsidR="00356F43" w:rsidRPr="00356F43">
        <w:rPr>
          <w:szCs w:val="28"/>
        </w:rPr>
        <w:t>16-</w:t>
      </w:r>
      <w:r w:rsidR="00AA239D" w:rsidRPr="00356F43">
        <w:rPr>
          <w:szCs w:val="28"/>
        </w:rPr>
        <w:t xml:space="preserve">19 декабря – открытое учебное занятие на базе своего образовательного учреждения; </w:t>
      </w:r>
      <w:r w:rsidRPr="00356F43">
        <w:rPr>
          <w:szCs w:val="28"/>
        </w:rPr>
        <w:t>23 января 2014 г.- учебное занятие</w:t>
      </w:r>
      <w:r w:rsidR="00AA239D" w:rsidRPr="00356F43">
        <w:rPr>
          <w:szCs w:val="28"/>
        </w:rPr>
        <w:t xml:space="preserve"> (полуфинал)</w:t>
      </w:r>
      <w:r w:rsidR="00356F43" w:rsidRPr="00356F43">
        <w:rPr>
          <w:szCs w:val="28"/>
        </w:rPr>
        <w:t xml:space="preserve"> в МОУ Новгородской СОШ им. В.Н. Лесина</w:t>
      </w:r>
      <w:r w:rsidRPr="00356F43">
        <w:rPr>
          <w:szCs w:val="28"/>
        </w:rPr>
        <w:t>, 5 февраля 2014 г.- суперфинал</w:t>
      </w:r>
      <w:r w:rsidR="00356F43" w:rsidRPr="00356F43">
        <w:rPr>
          <w:szCs w:val="28"/>
        </w:rPr>
        <w:t xml:space="preserve"> в МОБУ </w:t>
      </w:r>
      <w:proofErr w:type="spellStart"/>
      <w:r w:rsidR="00356F43" w:rsidRPr="00356F43">
        <w:rPr>
          <w:szCs w:val="28"/>
        </w:rPr>
        <w:t>Костюковской</w:t>
      </w:r>
      <w:proofErr w:type="spellEnd"/>
      <w:r w:rsidR="00356F43" w:rsidRPr="00356F43">
        <w:rPr>
          <w:szCs w:val="28"/>
        </w:rPr>
        <w:t xml:space="preserve"> СОШ</w:t>
      </w:r>
      <w:r w:rsidRPr="00356F43">
        <w:rPr>
          <w:szCs w:val="28"/>
        </w:rPr>
        <w:t>.</w:t>
      </w:r>
    </w:p>
    <w:p w:rsidR="00356F43" w:rsidRDefault="00356F43" w:rsidP="0056341C">
      <w:pPr>
        <w:pStyle w:val="a9"/>
        <w:numPr>
          <w:ilvl w:val="0"/>
          <w:numId w:val="13"/>
        </w:numPr>
        <w:spacing w:before="100" w:beforeAutospacing="1" w:after="100" w:afterAutospacing="1"/>
        <w:ind w:left="0" w:firstLine="709"/>
        <w:jc w:val="both"/>
        <w:rPr>
          <w:szCs w:val="28"/>
        </w:rPr>
      </w:pPr>
      <w:r>
        <w:rPr>
          <w:szCs w:val="28"/>
        </w:rPr>
        <w:t>Утвердить состав участников Конкурса (приложение 1).</w:t>
      </w:r>
    </w:p>
    <w:p w:rsidR="006570AE" w:rsidRDefault="006570AE" w:rsidP="0056341C">
      <w:pPr>
        <w:pStyle w:val="a9"/>
        <w:numPr>
          <w:ilvl w:val="0"/>
          <w:numId w:val="13"/>
        </w:numPr>
        <w:spacing w:before="100" w:beforeAutospacing="1" w:after="100" w:afterAutospacing="1"/>
        <w:ind w:left="0" w:firstLine="709"/>
        <w:jc w:val="both"/>
        <w:rPr>
          <w:szCs w:val="28"/>
        </w:rPr>
      </w:pPr>
      <w:r w:rsidRPr="00356F43">
        <w:rPr>
          <w:szCs w:val="28"/>
        </w:rPr>
        <w:t>Утвердить:</w:t>
      </w:r>
    </w:p>
    <w:p w:rsidR="00356F43" w:rsidRDefault="00356F43" w:rsidP="0056341C">
      <w:pPr>
        <w:pStyle w:val="a9"/>
        <w:numPr>
          <w:ilvl w:val="1"/>
          <w:numId w:val="13"/>
        </w:numPr>
        <w:spacing w:before="100" w:beforeAutospacing="1" w:after="100" w:afterAutospacing="1"/>
        <w:ind w:left="0" w:firstLine="0"/>
        <w:jc w:val="both"/>
        <w:rPr>
          <w:szCs w:val="28"/>
        </w:rPr>
      </w:pPr>
      <w:r w:rsidRPr="00356F43">
        <w:rPr>
          <w:szCs w:val="28"/>
        </w:rPr>
        <w:t xml:space="preserve">Порядок проведения Конкурса (приложение </w:t>
      </w:r>
      <w:r>
        <w:rPr>
          <w:szCs w:val="28"/>
        </w:rPr>
        <w:t>2</w:t>
      </w:r>
      <w:r w:rsidRPr="00356F43">
        <w:rPr>
          <w:szCs w:val="28"/>
        </w:rPr>
        <w:t>).</w:t>
      </w:r>
    </w:p>
    <w:p w:rsidR="00356F43" w:rsidRPr="00356F43" w:rsidRDefault="00356F43" w:rsidP="0056341C">
      <w:pPr>
        <w:pStyle w:val="a9"/>
        <w:numPr>
          <w:ilvl w:val="1"/>
          <w:numId w:val="13"/>
        </w:numPr>
        <w:spacing w:before="100" w:beforeAutospacing="1" w:after="100" w:afterAutospacing="1"/>
        <w:ind w:left="0" w:firstLine="0"/>
        <w:jc w:val="both"/>
        <w:rPr>
          <w:szCs w:val="28"/>
        </w:rPr>
      </w:pPr>
      <w:r>
        <w:rPr>
          <w:szCs w:val="28"/>
        </w:rPr>
        <w:t xml:space="preserve"> Состав оргкомитета Конкурса (приложение 3).</w:t>
      </w:r>
    </w:p>
    <w:p w:rsidR="006570AE" w:rsidRDefault="006570AE" w:rsidP="0056341C">
      <w:pPr>
        <w:pStyle w:val="a9"/>
        <w:numPr>
          <w:ilvl w:val="0"/>
          <w:numId w:val="13"/>
        </w:numPr>
        <w:spacing w:before="100" w:beforeAutospacing="1" w:after="100" w:afterAutospacing="1"/>
        <w:ind w:left="0" w:firstLine="709"/>
        <w:jc w:val="both"/>
        <w:rPr>
          <w:szCs w:val="28"/>
        </w:rPr>
      </w:pPr>
      <w:r w:rsidRPr="00356F43">
        <w:rPr>
          <w:szCs w:val="28"/>
        </w:rPr>
        <w:t xml:space="preserve">Руководителям </w:t>
      </w:r>
      <w:r w:rsidR="0056341C">
        <w:rPr>
          <w:szCs w:val="28"/>
        </w:rPr>
        <w:t>образовательных организаций</w:t>
      </w:r>
      <w:r w:rsidR="00356F43">
        <w:rPr>
          <w:szCs w:val="28"/>
        </w:rPr>
        <w:t>:</w:t>
      </w:r>
    </w:p>
    <w:p w:rsidR="00356F43" w:rsidRPr="008A549F" w:rsidRDefault="00356F43" w:rsidP="0056341C">
      <w:pPr>
        <w:pStyle w:val="a9"/>
        <w:numPr>
          <w:ilvl w:val="1"/>
          <w:numId w:val="13"/>
        </w:numPr>
        <w:ind w:left="0" w:firstLine="0"/>
        <w:jc w:val="both"/>
        <w:rPr>
          <w:szCs w:val="28"/>
        </w:rPr>
      </w:pPr>
      <w:r w:rsidRPr="00356F43">
        <w:rPr>
          <w:szCs w:val="28"/>
        </w:rPr>
        <w:t>Представить 22 ноябр</w:t>
      </w:r>
      <w:r w:rsidR="008A549F">
        <w:rPr>
          <w:szCs w:val="28"/>
        </w:rPr>
        <w:t>я 2013 года в Отдел</w:t>
      </w:r>
      <w:r w:rsidR="0056341C">
        <w:rPr>
          <w:szCs w:val="28"/>
        </w:rPr>
        <w:t xml:space="preserve"> по управлению образованием администрации </w:t>
      </w:r>
      <w:proofErr w:type="spellStart"/>
      <w:r w:rsidR="0056341C">
        <w:rPr>
          <w:szCs w:val="28"/>
        </w:rPr>
        <w:t>Свободненского</w:t>
      </w:r>
      <w:proofErr w:type="spellEnd"/>
      <w:r w:rsidR="0056341C">
        <w:rPr>
          <w:szCs w:val="28"/>
        </w:rPr>
        <w:t xml:space="preserve"> района</w:t>
      </w:r>
      <w:r w:rsidR="008A549F">
        <w:rPr>
          <w:szCs w:val="28"/>
        </w:rPr>
        <w:t xml:space="preserve"> </w:t>
      </w:r>
      <w:r w:rsidRPr="008A549F">
        <w:rPr>
          <w:szCs w:val="28"/>
        </w:rPr>
        <w:t>официальные документы на участников муниципального этапа конкурса в соответствии с Порядком его проведения.</w:t>
      </w:r>
    </w:p>
    <w:p w:rsidR="00356F43" w:rsidRPr="00A14FD6" w:rsidRDefault="008A549F" w:rsidP="0056341C">
      <w:pPr>
        <w:pStyle w:val="a9"/>
        <w:numPr>
          <w:ilvl w:val="1"/>
          <w:numId w:val="13"/>
        </w:numPr>
        <w:ind w:left="0" w:firstLine="0"/>
        <w:jc w:val="both"/>
        <w:rPr>
          <w:szCs w:val="28"/>
        </w:rPr>
      </w:pPr>
      <w:r>
        <w:rPr>
          <w:szCs w:val="28"/>
        </w:rPr>
        <w:t>С</w:t>
      </w:r>
      <w:r w:rsidR="00356F43" w:rsidRPr="00356F43">
        <w:rPr>
          <w:szCs w:val="28"/>
        </w:rPr>
        <w:t>оздать условия и оказать необходимое организационное содействие организаторам и участникам конкурса.</w:t>
      </w:r>
    </w:p>
    <w:p w:rsidR="006570AE" w:rsidRDefault="006570AE" w:rsidP="0056341C">
      <w:pPr>
        <w:pStyle w:val="a9"/>
        <w:numPr>
          <w:ilvl w:val="0"/>
          <w:numId w:val="13"/>
        </w:numPr>
        <w:ind w:left="0" w:firstLine="709"/>
        <w:jc w:val="both"/>
        <w:rPr>
          <w:szCs w:val="28"/>
        </w:rPr>
      </w:pPr>
      <w:r w:rsidRPr="00356F43">
        <w:rPr>
          <w:szCs w:val="28"/>
        </w:rPr>
        <w:t xml:space="preserve"> </w:t>
      </w:r>
      <w:r w:rsidR="0056341C">
        <w:rPr>
          <w:szCs w:val="28"/>
        </w:rPr>
        <w:t>Группе развития образования (ГРО)</w:t>
      </w:r>
      <w:bookmarkStart w:id="0" w:name="_GoBack"/>
      <w:bookmarkEnd w:id="0"/>
      <w:r w:rsidRPr="00356F43">
        <w:rPr>
          <w:szCs w:val="28"/>
        </w:rPr>
        <w:t>:</w:t>
      </w:r>
    </w:p>
    <w:p w:rsidR="00356F43" w:rsidRDefault="00356F43" w:rsidP="0056341C">
      <w:pPr>
        <w:pStyle w:val="a9"/>
        <w:numPr>
          <w:ilvl w:val="1"/>
          <w:numId w:val="13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 О</w:t>
      </w:r>
      <w:r w:rsidRPr="00356F43">
        <w:rPr>
          <w:szCs w:val="28"/>
        </w:rPr>
        <w:t>существить необходимую организационную работу по подготовке и проведению Конкурса;</w:t>
      </w:r>
    </w:p>
    <w:p w:rsidR="00356F43" w:rsidRPr="00356F43" w:rsidRDefault="00356F43" w:rsidP="0056341C">
      <w:pPr>
        <w:pStyle w:val="a9"/>
        <w:numPr>
          <w:ilvl w:val="1"/>
          <w:numId w:val="13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 П</w:t>
      </w:r>
      <w:r w:rsidRPr="00356F43">
        <w:rPr>
          <w:szCs w:val="28"/>
        </w:rPr>
        <w:t>одготовить материалы на победителя муниципального этапа Конкурса и направить в областной оргкомитет в сроки, установленные Положением о проведении областного этапа Всероссийского конкурса «Учитель года России - 2014».</w:t>
      </w:r>
    </w:p>
    <w:p w:rsidR="00356F43" w:rsidRDefault="00356F43" w:rsidP="0056341C">
      <w:pPr>
        <w:pStyle w:val="a9"/>
        <w:spacing w:before="100" w:beforeAutospacing="1" w:after="100" w:afterAutospacing="1"/>
        <w:ind w:left="0"/>
        <w:jc w:val="both"/>
        <w:rPr>
          <w:szCs w:val="28"/>
        </w:rPr>
      </w:pPr>
    </w:p>
    <w:p w:rsidR="006570AE" w:rsidRDefault="006570AE" w:rsidP="0056341C">
      <w:pPr>
        <w:pStyle w:val="a9"/>
        <w:numPr>
          <w:ilvl w:val="0"/>
          <w:numId w:val="13"/>
        </w:numPr>
        <w:spacing w:before="100" w:beforeAutospacing="1" w:after="100" w:afterAutospacing="1"/>
        <w:ind w:left="0" w:firstLine="709"/>
        <w:jc w:val="both"/>
        <w:rPr>
          <w:szCs w:val="28"/>
        </w:rPr>
      </w:pPr>
      <w:r w:rsidRPr="00356F43">
        <w:rPr>
          <w:szCs w:val="28"/>
        </w:rPr>
        <w:lastRenderedPageBreak/>
        <w:t xml:space="preserve"> Ведущему специалисту </w:t>
      </w:r>
      <w:r w:rsidR="00AA239D" w:rsidRPr="00356F43">
        <w:rPr>
          <w:szCs w:val="28"/>
        </w:rPr>
        <w:t>Федоренко Н.А.</w:t>
      </w:r>
      <w:r w:rsidRPr="00356F43">
        <w:rPr>
          <w:szCs w:val="28"/>
        </w:rPr>
        <w:t xml:space="preserve"> подготовить смету расходов до </w:t>
      </w:r>
      <w:r w:rsidR="00AA239D" w:rsidRPr="00356F43">
        <w:rPr>
          <w:szCs w:val="28"/>
        </w:rPr>
        <w:t>15</w:t>
      </w:r>
      <w:r w:rsidRPr="00356F43">
        <w:rPr>
          <w:szCs w:val="28"/>
        </w:rPr>
        <w:t xml:space="preserve"> декабря 201</w:t>
      </w:r>
      <w:r w:rsidR="00AA239D" w:rsidRPr="00356F43">
        <w:rPr>
          <w:szCs w:val="28"/>
        </w:rPr>
        <w:t>3</w:t>
      </w:r>
      <w:r w:rsidRPr="00356F43">
        <w:rPr>
          <w:szCs w:val="28"/>
        </w:rPr>
        <w:t xml:space="preserve"> года на проведение Конкурса, премирование победителей и лауреатов.</w:t>
      </w:r>
    </w:p>
    <w:p w:rsidR="006570AE" w:rsidRPr="00356F43" w:rsidRDefault="006570AE" w:rsidP="0056341C">
      <w:pPr>
        <w:pStyle w:val="a9"/>
        <w:numPr>
          <w:ilvl w:val="0"/>
          <w:numId w:val="13"/>
        </w:numPr>
        <w:spacing w:before="100" w:beforeAutospacing="1" w:after="100" w:afterAutospacing="1"/>
        <w:ind w:left="0" w:firstLine="709"/>
        <w:jc w:val="both"/>
        <w:rPr>
          <w:szCs w:val="28"/>
        </w:rPr>
      </w:pPr>
      <w:r w:rsidRPr="00356F43">
        <w:rPr>
          <w:szCs w:val="28"/>
        </w:rPr>
        <w:t xml:space="preserve"> Контроль исполнени</w:t>
      </w:r>
      <w:r w:rsidR="00A14FD6">
        <w:rPr>
          <w:szCs w:val="28"/>
        </w:rPr>
        <w:t>я</w:t>
      </w:r>
      <w:r w:rsidRPr="00356F43">
        <w:rPr>
          <w:szCs w:val="28"/>
        </w:rPr>
        <w:t xml:space="preserve"> данного приказа возложить на </w:t>
      </w:r>
      <w:r w:rsidR="00DE531C">
        <w:rPr>
          <w:szCs w:val="28"/>
        </w:rPr>
        <w:t>Изосимову А.А.</w:t>
      </w:r>
      <w:r w:rsidRPr="00356F43">
        <w:rPr>
          <w:szCs w:val="28"/>
        </w:rPr>
        <w:t xml:space="preserve"> </w:t>
      </w:r>
    </w:p>
    <w:p w:rsidR="005B3577" w:rsidRPr="00693620" w:rsidRDefault="005B3577" w:rsidP="00693620">
      <w:pPr>
        <w:shd w:val="clear" w:color="auto" w:fill="FFFFFF"/>
        <w:tabs>
          <w:tab w:val="left" w:pos="880"/>
        </w:tabs>
        <w:ind w:firstLine="709"/>
        <w:jc w:val="both"/>
        <w:rPr>
          <w:spacing w:val="-10"/>
          <w:szCs w:val="28"/>
        </w:rPr>
      </w:pPr>
    </w:p>
    <w:p w:rsidR="005B3577" w:rsidRPr="00693620" w:rsidRDefault="005B3577" w:rsidP="00693620">
      <w:pPr>
        <w:shd w:val="clear" w:color="auto" w:fill="FFFFFF"/>
        <w:tabs>
          <w:tab w:val="left" w:pos="880"/>
        </w:tabs>
        <w:ind w:firstLine="709"/>
        <w:jc w:val="both"/>
        <w:rPr>
          <w:spacing w:val="-10"/>
          <w:szCs w:val="28"/>
        </w:rPr>
      </w:pPr>
    </w:p>
    <w:p w:rsidR="005B3577" w:rsidRPr="00693620" w:rsidRDefault="005B3577" w:rsidP="00693620">
      <w:pPr>
        <w:jc w:val="both"/>
        <w:rPr>
          <w:szCs w:val="28"/>
        </w:rPr>
      </w:pPr>
      <w:proofErr w:type="spellStart"/>
      <w:r w:rsidRPr="00693620">
        <w:rPr>
          <w:szCs w:val="28"/>
        </w:rPr>
        <w:t>И.о</w:t>
      </w:r>
      <w:proofErr w:type="spellEnd"/>
      <w:r w:rsidRPr="00693620">
        <w:rPr>
          <w:szCs w:val="28"/>
        </w:rPr>
        <w:t>. начальника отдела</w:t>
      </w:r>
      <w:r w:rsidRPr="00693620">
        <w:rPr>
          <w:szCs w:val="28"/>
        </w:rPr>
        <w:tab/>
      </w:r>
      <w:r w:rsidRPr="00693620">
        <w:rPr>
          <w:szCs w:val="28"/>
        </w:rPr>
        <w:tab/>
      </w:r>
      <w:r w:rsidRPr="00693620">
        <w:rPr>
          <w:szCs w:val="28"/>
        </w:rPr>
        <w:tab/>
      </w:r>
      <w:r w:rsidRPr="00693620">
        <w:rPr>
          <w:szCs w:val="28"/>
        </w:rPr>
        <w:tab/>
      </w:r>
      <w:r w:rsidRPr="00693620">
        <w:rPr>
          <w:szCs w:val="28"/>
        </w:rPr>
        <w:tab/>
      </w:r>
      <w:r w:rsidRPr="00693620">
        <w:rPr>
          <w:szCs w:val="28"/>
        </w:rPr>
        <w:tab/>
        <w:t xml:space="preserve">              Кузьминых Т.Е.</w:t>
      </w:r>
    </w:p>
    <w:p w:rsidR="005B3577" w:rsidRPr="00693620" w:rsidRDefault="005B3577" w:rsidP="00693620">
      <w:pPr>
        <w:jc w:val="both"/>
        <w:rPr>
          <w:szCs w:val="28"/>
        </w:rPr>
      </w:pPr>
    </w:p>
    <w:p w:rsidR="005B3577" w:rsidRPr="00693620" w:rsidRDefault="005B3577" w:rsidP="00693620">
      <w:pPr>
        <w:jc w:val="both"/>
        <w:rPr>
          <w:szCs w:val="28"/>
        </w:rPr>
      </w:pPr>
    </w:p>
    <w:p w:rsidR="005B3577" w:rsidRPr="00693620" w:rsidRDefault="005B3577" w:rsidP="00693620">
      <w:pPr>
        <w:jc w:val="both"/>
        <w:rPr>
          <w:szCs w:val="28"/>
        </w:rPr>
      </w:pPr>
    </w:p>
    <w:p w:rsidR="005B3577" w:rsidRPr="00693620" w:rsidRDefault="005B3577" w:rsidP="00693620">
      <w:pPr>
        <w:jc w:val="both"/>
        <w:rPr>
          <w:szCs w:val="28"/>
        </w:rPr>
      </w:pPr>
    </w:p>
    <w:p w:rsidR="005B3577" w:rsidRPr="00693620" w:rsidRDefault="005B3577" w:rsidP="00693620">
      <w:pPr>
        <w:jc w:val="both"/>
        <w:rPr>
          <w:szCs w:val="28"/>
        </w:rPr>
      </w:pPr>
    </w:p>
    <w:p w:rsidR="005B3577" w:rsidRPr="00693620" w:rsidRDefault="005B3577" w:rsidP="00693620">
      <w:pPr>
        <w:jc w:val="both"/>
        <w:rPr>
          <w:szCs w:val="28"/>
        </w:rPr>
      </w:pPr>
    </w:p>
    <w:p w:rsidR="005B3577" w:rsidRPr="00693620" w:rsidRDefault="005B3577" w:rsidP="00693620">
      <w:pPr>
        <w:jc w:val="both"/>
        <w:rPr>
          <w:szCs w:val="28"/>
        </w:rPr>
      </w:pPr>
      <w:r w:rsidRPr="00693620">
        <w:rPr>
          <w:szCs w:val="28"/>
        </w:rPr>
        <w:t>Ознакомлен</w:t>
      </w:r>
      <w:r w:rsidR="004951E2">
        <w:rPr>
          <w:szCs w:val="28"/>
        </w:rPr>
        <w:t>ы</w:t>
      </w:r>
      <w:r w:rsidRPr="00693620">
        <w:rPr>
          <w:szCs w:val="28"/>
        </w:rPr>
        <w:t>:</w:t>
      </w:r>
    </w:p>
    <w:p w:rsidR="005B3577" w:rsidRPr="00693620" w:rsidRDefault="005B3577" w:rsidP="00693620">
      <w:pPr>
        <w:jc w:val="both"/>
        <w:rPr>
          <w:szCs w:val="28"/>
        </w:rPr>
      </w:pPr>
    </w:p>
    <w:p w:rsidR="00B902BB" w:rsidRDefault="00EC3F14" w:rsidP="005B3577">
      <w:r>
        <w:t>______________________________</w:t>
      </w:r>
    </w:p>
    <w:p w:rsidR="00B902BB" w:rsidRDefault="00B902BB" w:rsidP="005B3577"/>
    <w:p w:rsidR="00B902BB" w:rsidRDefault="00B902BB" w:rsidP="005B3577"/>
    <w:p w:rsidR="00B902BB" w:rsidRDefault="004951E2" w:rsidP="005B3577">
      <w:r>
        <w:t>_____________________________</w:t>
      </w:r>
    </w:p>
    <w:p w:rsidR="00B902BB" w:rsidRDefault="00B902BB" w:rsidP="005B3577"/>
    <w:p w:rsidR="00B902BB" w:rsidRDefault="00B902BB" w:rsidP="005B3577"/>
    <w:p w:rsidR="00B902BB" w:rsidRDefault="00B902BB" w:rsidP="005B3577"/>
    <w:p w:rsidR="00693620" w:rsidRDefault="00693620" w:rsidP="005B3577"/>
    <w:p w:rsidR="00693620" w:rsidRDefault="00693620" w:rsidP="005B3577"/>
    <w:p w:rsidR="00693620" w:rsidRDefault="00693620" w:rsidP="005B3577"/>
    <w:p w:rsidR="00693620" w:rsidRDefault="00693620" w:rsidP="005B3577"/>
    <w:p w:rsidR="00693620" w:rsidRDefault="00693620" w:rsidP="005B3577"/>
    <w:p w:rsidR="00693620" w:rsidRDefault="00693620" w:rsidP="005B3577"/>
    <w:p w:rsidR="00693620" w:rsidRDefault="00693620" w:rsidP="005B3577"/>
    <w:p w:rsidR="00693620" w:rsidRDefault="00693620" w:rsidP="005B3577"/>
    <w:p w:rsidR="00693620" w:rsidRDefault="00693620" w:rsidP="005B3577"/>
    <w:p w:rsidR="00693620" w:rsidRDefault="00693620" w:rsidP="005B3577"/>
    <w:p w:rsidR="00693620" w:rsidRDefault="00693620" w:rsidP="005B3577"/>
    <w:p w:rsidR="00693620" w:rsidRDefault="00693620" w:rsidP="005B3577"/>
    <w:p w:rsidR="00B902BB" w:rsidRDefault="00B902BB" w:rsidP="005B3577"/>
    <w:p w:rsidR="00A14FD6" w:rsidRDefault="00A14FD6" w:rsidP="00B902BB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A14FD6" w:rsidRDefault="00A14FD6" w:rsidP="00B902BB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A14FD6" w:rsidRDefault="00A14FD6" w:rsidP="00B902BB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EC3F14" w:rsidRDefault="00EC3F14" w:rsidP="00B902BB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B902BB" w:rsidRPr="00887CB6" w:rsidRDefault="00B902BB" w:rsidP="00B902BB">
      <w:pPr>
        <w:spacing w:before="100" w:beforeAutospacing="1" w:after="100" w:afterAutospacing="1"/>
        <w:jc w:val="right"/>
        <w:rPr>
          <w:sz w:val="24"/>
          <w:szCs w:val="24"/>
        </w:rPr>
      </w:pPr>
      <w:r w:rsidRPr="00887CB6">
        <w:rPr>
          <w:sz w:val="24"/>
          <w:szCs w:val="24"/>
        </w:rPr>
        <w:lastRenderedPageBreak/>
        <w:t>Приложение 1</w:t>
      </w:r>
    </w:p>
    <w:p w:rsidR="00B902BB" w:rsidRDefault="00B902BB" w:rsidP="00B902BB">
      <w:pPr>
        <w:spacing w:before="100" w:beforeAutospacing="1" w:after="100" w:afterAutospacing="1"/>
        <w:jc w:val="right"/>
        <w:rPr>
          <w:sz w:val="24"/>
          <w:szCs w:val="24"/>
        </w:rPr>
      </w:pPr>
      <w:r w:rsidRPr="00887CB6">
        <w:rPr>
          <w:sz w:val="24"/>
          <w:szCs w:val="24"/>
        </w:rPr>
        <w:t>к приказу</w:t>
      </w:r>
      <w:r w:rsidR="00EC3F14">
        <w:rPr>
          <w:sz w:val="24"/>
          <w:szCs w:val="24"/>
        </w:rPr>
        <w:t xml:space="preserve"> от </w:t>
      </w:r>
      <w:r w:rsidR="002B32F4">
        <w:rPr>
          <w:sz w:val="24"/>
          <w:szCs w:val="24"/>
        </w:rPr>
        <w:t>21.10.</w:t>
      </w:r>
      <w:r w:rsidR="00EC3F14">
        <w:rPr>
          <w:sz w:val="24"/>
          <w:szCs w:val="24"/>
        </w:rPr>
        <w:t>2013 №</w:t>
      </w:r>
      <w:r w:rsidR="002B32F4">
        <w:rPr>
          <w:sz w:val="24"/>
          <w:szCs w:val="24"/>
        </w:rPr>
        <w:t xml:space="preserve"> 330</w:t>
      </w:r>
      <w:r w:rsidRPr="00887CB6">
        <w:rPr>
          <w:sz w:val="24"/>
          <w:szCs w:val="24"/>
        </w:rPr>
        <w:t xml:space="preserve"> </w:t>
      </w:r>
      <w:r w:rsidR="00693620">
        <w:rPr>
          <w:sz w:val="24"/>
          <w:szCs w:val="24"/>
        </w:rPr>
        <w:t xml:space="preserve"> </w:t>
      </w:r>
    </w:p>
    <w:p w:rsidR="00EC3F14" w:rsidRDefault="00EC3F14" w:rsidP="00EC3F14">
      <w:pPr>
        <w:tabs>
          <w:tab w:val="left" w:pos="7035"/>
        </w:tabs>
        <w:jc w:val="center"/>
        <w:rPr>
          <w:szCs w:val="28"/>
        </w:rPr>
      </w:pPr>
      <w:r>
        <w:rPr>
          <w:szCs w:val="28"/>
        </w:rPr>
        <w:t>Список</w:t>
      </w:r>
    </w:p>
    <w:p w:rsidR="00EC3F14" w:rsidRDefault="00EC3F14" w:rsidP="00EC3F14">
      <w:pPr>
        <w:tabs>
          <w:tab w:val="left" w:pos="7035"/>
        </w:tabs>
        <w:jc w:val="center"/>
        <w:rPr>
          <w:szCs w:val="28"/>
        </w:rPr>
      </w:pPr>
      <w:r>
        <w:rPr>
          <w:szCs w:val="28"/>
        </w:rPr>
        <w:t>участников муниципального этапа</w:t>
      </w:r>
    </w:p>
    <w:p w:rsidR="00EC3F14" w:rsidRDefault="00EC3F14" w:rsidP="00EC3F14">
      <w:pPr>
        <w:tabs>
          <w:tab w:val="left" w:pos="7035"/>
        </w:tabs>
        <w:jc w:val="center"/>
        <w:rPr>
          <w:szCs w:val="28"/>
        </w:rPr>
      </w:pPr>
      <w:r>
        <w:rPr>
          <w:szCs w:val="28"/>
        </w:rPr>
        <w:t xml:space="preserve"> Всероссийского конкурса «Учитель года -2014» </w:t>
      </w:r>
    </w:p>
    <w:p w:rsidR="00EC3F14" w:rsidRDefault="00EC3F14" w:rsidP="00EC3F14">
      <w:pPr>
        <w:tabs>
          <w:tab w:val="left" w:pos="7035"/>
        </w:tabs>
        <w:jc w:val="center"/>
      </w:pPr>
    </w:p>
    <w:p w:rsidR="00EC3F14" w:rsidRPr="00C107EF" w:rsidRDefault="00EC3F14" w:rsidP="00EC3F14">
      <w:pPr>
        <w:tabs>
          <w:tab w:val="left" w:pos="7035"/>
        </w:tabs>
        <w:jc w:val="center"/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22"/>
        <w:gridCol w:w="2250"/>
        <w:gridCol w:w="2215"/>
        <w:gridCol w:w="2202"/>
        <w:gridCol w:w="2344"/>
      </w:tblGrid>
      <w:tr w:rsidR="00EC3F14" w:rsidTr="00EC3F14">
        <w:trPr>
          <w:trHeight w:val="1232"/>
        </w:trPr>
        <w:tc>
          <w:tcPr>
            <w:tcW w:w="822" w:type="dxa"/>
          </w:tcPr>
          <w:p w:rsidR="00EC3F14" w:rsidRPr="00EC3F14" w:rsidRDefault="00EC3F14" w:rsidP="004951E2">
            <w:pPr>
              <w:jc w:val="both"/>
              <w:rPr>
                <w:sz w:val="24"/>
                <w:szCs w:val="24"/>
              </w:rPr>
            </w:pPr>
            <w:r w:rsidRPr="00EC3F14">
              <w:rPr>
                <w:sz w:val="24"/>
                <w:szCs w:val="24"/>
              </w:rPr>
              <w:t xml:space="preserve">№ </w:t>
            </w:r>
            <w:proofErr w:type="gramStart"/>
            <w:r w:rsidRPr="00EC3F14">
              <w:rPr>
                <w:sz w:val="24"/>
                <w:szCs w:val="24"/>
              </w:rPr>
              <w:t>п</w:t>
            </w:r>
            <w:proofErr w:type="gramEnd"/>
            <w:r w:rsidRPr="00EC3F14">
              <w:rPr>
                <w:sz w:val="24"/>
                <w:szCs w:val="24"/>
              </w:rPr>
              <w:t>/п</w:t>
            </w:r>
          </w:p>
        </w:tc>
        <w:tc>
          <w:tcPr>
            <w:tcW w:w="2250" w:type="dxa"/>
          </w:tcPr>
          <w:p w:rsidR="00EC3F14" w:rsidRPr="00EC3F14" w:rsidRDefault="00EC3F14" w:rsidP="004951E2">
            <w:pPr>
              <w:jc w:val="both"/>
              <w:rPr>
                <w:sz w:val="24"/>
                <w:szCs w:val="24"/>
              </w:rPr>
            </w:pPr>
            <w:r w:rsidRPr="00EC3F14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215" w:type="dxa"/>
          </w:tcPr>
          <w:p w:rsidR="00EC3F14" w:rsidRPr="00EC3F14" w:rsidRDefault="00EC3F14" w:rsidP="004951E2">
            <w:pPr>
              <w:jc w:val="both"/>
              <w:rPr>
                <w:sz w:val="24"/>
                <w:szCs w:val="24"/>
              </w:rPr>
            </w:pPr>
            <w:r w:rsidRPr="00EC3F14">
              <w:rPr>
                <w:sz w:val="24"/>
                <w:szCs w:val="24"/>
              </w:rPr>
              <w:t>ФИО (</w:t>
            </w:r>
            <w:proofErr w:type="gramStart"/>
            <w:r w:rsidRPr="00EC3F14">
              <w:rPr>
                <w:sz w:val="24"/>
                <w:szCs w:val="24"/>
              </w:rPr>
              <w:t>полное</w:t>
            </w:r>
            <w:proofErr w:type="gramEnd"/>
            <w:r w:rsidRPr="00EC3F14">
              <w:rPr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:rsidR="00EC3F14" w:rsidRPr="00EC3F14" w:rsidRDefault="00EC3F14" w:rsidP="004951E2">
            <w:pPr>
              <w:jc w:val="both"/>
              <w:rPr>
                <w:sz w:val="24"/>
                <w:szCs w:val="24"/>
              </w:rPr>
            </w:pPr>
            <w:r w:rsidRPr="00EC3F14">
              <w:rPr>
                <w:sz w:val="24"/>
                <w:szCs w:val="24"/>
              </w:rPr>
              <w:t>Специальность по диплому</w:t>
            </w:r>
          </w:p>
        </w:tc>
        <w:tc>
          <w:tcPr>
            <w:tcW w:w="2344" w:type="dxa"/>
          </w:tcPr>
          <w:p w:rsidR="00EC3F14" w:rsidRPr="00EC3F14" w:rsidRDefault="00EC3F14" w:rsidP="004951E2">
            <w:pPr>
              <w:jc w:val="both"/>
              <w:rPr>
                <w:sz w:val="24"/>
                <w:szCs w:val="24"/>
              </w:rPr>
            </w:pPr>
            <w:r w:rsidRPr="00EC3F14">
              <w:rPr>
                <w:sz w:val="24"/>
                <w:szCs w:val="24"/>
              </w:rPr>
              <w:t>Предметная область (урок (занятие), по которой будут даны на конкурсе)</w:t>
            </w:r>
          </w:p>
        </w:tc>
      </w:tr>
      <w:tr w:rsidR="00EC3F14" w:rsidRPr="00B6277D" w:rsidTr="00EC3F14">
        <w:trPr>
          <w:trHeight w:val="1233"/>
        </w:trPr>
        <w:tc>
          <w:tcPr>
            <w:tcW w:w="822" w:type="dxa"/>
          </w:tcPr>
          <w:p w:rsidR="00EC3F14" w:rsidRPr="00B6277D" w:rsidRDefault="00EC3F14" w:rsidP="00EC3F14">
            <w:pPr>
              <w:pStyle w:val="a9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2250" w:type="dxa"/>
          </w:tcPr>
          <w:p w:rsidR="00EC3F14" w:rsidRPr="00B6277D" w:rsidRDefault="00EC3F14" w:rsidP="004951E2">
            <w:pPr>
              <w:rPr>
                <w:szCs w:val="28"/>
              </w:rPr>
            </w:pPr>
            <w:r w:rsidRPr="00B6277D">
              <w:rPr>
                <w:szCs w:val="28"/>
              </w:rPr>
              <w:t xml:space="preserve">МОУ </w:t>
            </w:r>
            <w:proofErr w:type="spellStart"/>
            <w:r w:rsidRPr="00B6277D">
              <w:rPr>
                <w:szCs w:val="28"/>
              </w:rPr>
              <w:t>Юхтинская</w:t>
            </w:r>
            <w:proofErr w:type="spellEnd"/>
            <w:r w:rsidRPr="00B6277D">
              <w:rPr>
                <w:szCs w:val="28"/>
              </w:rPr>
              <w:t xml:space="preserve"> СОШ</w:t>
            </w:r>
          </w:p>
        </w:tc>
        <w:tc>
          <w:tcPr>
            <w:tcW w:w="2215" w:type="dxa"/>
          </w:tcPr>
          <w:p w:rsidR="00EC3F14" w:rsidRPr="00B6277D" w:rsidRDefault="00EC3F14" w:rsidP="004951E2">
            <w:pPr>
              <w:rPr>
                <w:szCs w:val="28"/>
              </w:rPr>
            </w:pPr>
            <w:proofErr w:type="spellStart"/>
            <w:r w:rsidRPr="00B6277D">
              <w:rPr>
                <w:szCs w:val="28"/>
              </w:rPr>
              <w:t>Михолап</w:t>
            </w:r>
            <w:proofErr w:type="spellEnd"/>
            <w:r w:rsidRPr="00B6277D">
              <w:rPr>
                <w:szCs w:val="28"/>
              </w:rPr>
              <w:t xml:space="preserve"> Елена Николаевна</w:t>
            </w:r>
          </w:p>
        </w:tc>
        <w:tc>
          <w:tcPr>
            <w:tcW w:w="2202" w:type="dxa"/>
          </w:tcPr>
          <w:p w:rsidR="00EC3F14" w:rsidRPr="00B6277D" w:rsidRDefault="00EC3F14" w:rsidP="004951E2">
            <w:pPr>
              <w:rPr>
                <w:szCs w:val="28"/>
              </w:rPr>
            </w:pPr>
            <w:r w:rsidRPr="00B6277D">
              <w:rPr>
                <w:szCs w:val="28"/>
              </w:rPr>
              <w:t xml:space="preserve">учитель географии с </w:t>
            </w:r>
            <w:r w:rsidRPr="00B6277D">
              <w:rPr>
                <w:sz w:val="24"/>
                <w:szCs w:val="24"/>
              </w:rPr>
              <w:t>дополнительной специальностью</w:t>
            </w:r>
          </w:p>
        </w:tc>
        <w:tc>
          <w:tcPr>
            <w:tcW w:w="2344" w:type="dxa"/>
          </w:tcPr>
          <w:p w:rsidR="00EC3F14" w:rsidRPr="00B6277D" w:rsidRDefault="00EC3F14" w:rsidP="004951E2">
            <w:pPr>
              <w:rPr>
                <w:szCs w:val="28"/>
              </w:rPr>
            </w:pPr>
            <w:r w:rsidRPr="00B6277D">
              <w:rPr>
                <w:szCs w:val="28"/>
              </w:rPr>
              <w:t>география</w:t>
            </w:r>
          </w:p>
        </w:tc>
      </w:tr>
      <w:tr w:rsidR="00EC3F14" w:rsidRPr="00B6277D" w:rsidTr="00EC3F14">
        <w:trPr>
          <w:trHeight w:val="1670"/>
        </w:trPr>
        <w:tc>
          <w:tcPr>
            <w:tcW w:w="822" w:type="dxa"/>
          </w:tcPr>
          <w:p w:rsidR="00EC3F14" w:rsidRPr="00B6277D" w:rsidRDefault="00EC3F14" w:rsidP="00EC3F14">
            <w:pPr>
              <w:pStyle w:val="a9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2250" w:type="dxa"/>
          </w:tcPr>
          <w:p w:rsidR="00EC3F14" w:rsidRPr="00B6277D" w:rsidRDefault="00EC3F14" w:rsidP="004951E2">
            <w:pPr>
              <w:rPr>
                <w:szCs w:val="28"/>
              </w:rPr>
            </w:pPr>
            <w:r w:rsidRPr="00B6277D">
              <w:rPr>
                <w:szCs w:val="28"/>
              </w:rPr>
              <w:t xml:space="preserve">МОБУ </w:t>
            </w:r>
            <w:proofErr w:type="spellStart"/>
            <w:r w:rsidRPr="00B6277D">
              <w:rPr>
                <w:szCs w:val="28"/>
              </w:rPr>
              <w:t>Костюковская</w:t>
            </w:r>
            <w:proofErr w:type="spellEnd"/>
            <w:r w:rsidRPr="00B6277D">
              <w:rPr>
                <w:szCs w:val="28"/>
              </w:rPr>
              <w:t xml:space="preserve"> СОШ</w:t>
            </w:r>
          </w:p>
        </w:tc>
        <w:tc>
          <w:tcPr>
            <w:tcW w:w="2215" w:type="dxa"/>
          </w:tcPr>
          <w:p w:rsidR="00EC3F14" w:rsidRPr="00B6277D" w:rsidRDefault="00EC3F14" w:rsidP="004951E2">
            <w:pPr>
              <w:rPr>
                <w:szCs w:val="28"/>
              </w:rPr>
            </w:pPr>
            <w:proofErr w:type="gramStart"/>
            <w:r w:rsidRPr="00B6277D">
              <w:rPr>
                <w:szCs w:val="28"/>
              </w:rPr>
              <w:t>Банных</w:t>
            </w:r>
            <w:proofErr w:type="gramEnd"/>
            <w:r w:rsidRPr="00B6277D">
              <w:rPr>
                <w:szCs w:val="28"/>
              </w:rPr>
              <w:t xml:space="preserve"> Наталья Николаевна</w:t>
            </w:r>
          </w:p>
        </w:tc>
        <w:tc>
          <w:tcPr>
            <w:tcW w:w="2202" w:type="dxa"/>
          </w:tcPr>
          <w:p w:rsidR="00EC3F14" w:rsidRDefault="00EC3F14" w:rsidP="004951E2">
            <w:pPr>
              <w:rPr>
                <w:szCs w:val="28"/>
              </w:rPr>
            </w:pPr>
            <w:r w:rsidRPr="00B6277D">
              <w:rPr>
                <w:szCs w:val="28"/>
              </w:rPr>
              <w:t>Учитель иностранных языков</w:t>
            </w:r>
          </w:p>
          <w:p w:rsidR="00EC3F14" w:rsidRPr="00B6277D" w:rsidRDefault="00EC3F14" w:rsidP="004951E2">
            <w:pPr>
              <w:rPr>
                <w:szCs w:val="28"/>
              </w:rPr>
            </w:pPr>
            <w:r w:rsidRPr="00B6277D">
              <w:rPr>
                <w:szCs w:val="28"/>
              </w:rPr>
              <w:t>(</w:t>
            </w:r>
            <w:r w:rsidRPr="00B6277D">
              <w:rPr>
                <w:sz w:val="24"/>
                <w:szCs w:val="24"/>
              </w:rPr>
              <w:t>немецкого и английского</w:t>
            </w:r>
            <w:r w:rsidRPr="00B6277D">
              <w:rPr>
                <w:szCs w:val="28"/>
              </w:rPr>
              <w:t>)</w:t>
            </w:r>
          </w:p>
        </w:tc>
        <w:tc>
          <w:tcPr>
            <w:tcW w:w="2344" w:type="dxa"/>
          </w:tcPr>
          <w:p w:rsidR="00EC3F14" w:rsidRPr="00B6277D" w:rsidRDefault="00EC3F14" w:rsidP="004951E2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B6277D">
              <w:rPr>
                <w:szCs w:val="28"/>
              </w:rPr>
              <w:t>нглийский язык</w:t>
            </w:r>
          </w:p>
        </w:tc>
      </w:tr>
      <w:tr w:rsidR="00EC3F14" w:rsidTr="00EC3F14">
        <w:trPr>
          <w:trHeight w:val="1670"/>
        </w:trPr>
        <w:tc>
          <w:tcPr>
            <w:tcW w:w="822" w:type="dxa"/>
          </w:tcPr>
          <w:p w:rsidR="00EC3F14" w:rsidRPr="00B6277D" w:rsidRDefault="00EC3F14" w:rsidP="00EC3F14">
            <w:pPr>
              <w:pStyle w:val="a9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2250" w:type="dxa"/>
          </w:tcPr>
          <w:p w:rsidR="00EC3F14" w:rsidRDefault="00EC3F14" w:rsidP="004951E2">
            <w:pPr>
              <w:rPr>
                <w:szCs w:val="28"/>
              </w:rPr>
            </w:pPr>
            <w:r>
              <w:rPr>
                <w:szCs w:val="28"/>
              </w:rPr>
              <w:t xml:space="preserve">МОАУ </w:t>
            </w:r>
            <w:proofErr w:type="spellStart"/>
            <w:r>
              <w:rPr>
                <w:szCs w:val="28"/>
              </w:rPr>
              <w:t>Черновская</w:t>
            </w:r>
            <w:proofErr w:type="spellEnd"/>
            <w:r>
              <w:rPr>
                <w:szCs w:val="28"/>
              </w:rPr>
              <w:t xml:space="preserve"> СОШ им. Н.М. </w:t>
            </w:r>
            <w:proofErr w:type="spellStart"/>
            <w:r>
              <w:rPr>
                <w:szCs w:val="28"/>
              </w:rPr>
              <w:t>Распоповой</w:t>
            </w:r>
            <w:proofErr w:type="spellEnd"/>
          </w:p>
        </w:tc>
        <w:tc>
          <w:tcPr>
            <w:tcW w:w="2215" w:type="dxa"/>
          </w:tcPr>
          <w:p w:rsidR="00EC3F14" w:rsidRDefault="00EC3F14" w:rsidP="004951E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Утенков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EC3F14" w:rsidRDefault="00EC3F14" w:rsidP="004951E2">
            <w:pPr>
              <w:rPr>
                <w:szCs w:val="28"/>
              </w:rPr>
            </w:pPr>
            <w:r>
              <w:rPr>
                <w:szCs w:val="28"/>
              </w:rPr>
              <w:t>Егор Михайлович</w:t>
            </w:r>
          </w:p>
        </w:tc>
        <w:tc>
          <w:tcPr>
            <w:tcW w:w="2202" w:type="dxa"/>
          </w:tcPr>
          <w:p w:rsidR="00EC3F14" w:rsidRDefault="00EC3F14" w:rsidP="004951E2">
            <w:pPr>
              <w:rPr>
                <w:szCs w:val="28"/>
              </w:rPr>
            </w:pPr>
            <w:r>
              <w:rPr>
                <w:szCs w:val="28"/>
              </w:rPr>
              <w:t xml:space="preserve">Учитель истории  </w:t>
            </w:r>
          </w:p>
        </w:tc>
        <w:tc>
          <w:tcPr>
            <w:tcW w:w="2344" w:type="dxa"/>
          </w:tcPr>
          <w:p w:rsidR="00EC3F14" w:rsidRDefault="00EC3F14" w:rsidP="004951E2">
            <w:pPr>
              <w:rPr>
                <w:szCs w:val="28"/>
              </w:rPr>
            </w:pPr>
            <w:r>
              <w:rPr>
                <w:szCs w:val="28"/>
              </w:rPr>
              <w:t xml:space="preserve">история </w:t>
            </w:r>
          </w:p>
        </w:tc>
      </w:tr>
      <w:tr w:rsidR="00EC3F14" w:rsidTr="00EC3F14">
        <w:trPr>
          <w:trHeight w:val="1327"/>
        </w:trPr>
        <w:tc>
          <w:tcPr>
            <w:tcW w:w="822" w:type="dxa"/>
          </w:tcPr>
          <w:p w:rsidR="00EC3F14" w:rsidRPr="00B6277D" w:rsidRDefault="00EC3F14" w:rsidP="00EC3F14">
            <w:pPr>
              <w:pStyle w:val="a9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2250" w:type="dxa"/>
          </w:tcPr>
          <w:p w:rsidR="00EC3F14" w:rsidRDefault="00EC3F14" w:rsidP="004951E2">
            <w:pPr>
              <w:rPr>
                <w:szCs w:val="28"/>
              </w:rPr>
            </w:pPr>
            <w:r>
              <w:rPr>
                <w:szCs w:val="28"/>
              </w:rPr>
              <w:t>МОУ Новгородская СОШ им. В.Н. Лесина»</w:t>
            </w:r>
          </w:p>
        </w:tc>
        <w:tc>
          <w:tcPr>
            <w:tcW w:w="2215" w:type="dxa"/>
          </w:tcPr>
          <w:p w:rsidR="00EC3F14" w:rsidRDefault="00EC3F14" w:rsidP="004951E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Махун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EC3F14" w:rsidRDefault="00EC3F14" w:rsidP="004951E2">
            <w:pPr>
              <w:rPr>
                <w:szCs w:val="28"/>
              </w:rPr>
            </w:pPr>
            <w:r>
              <w:rPr>
                <w:szCs w:val="28"/>
              </w:rPr>
              <w:t>Полина Александровна</w:t>
            </w:r>
          </w:p>
        </w:tc>
        <w:tc>
          <w:tcPr>
            <w:tcW w:w="2202" w:type="dxa"/>
          </w:tcPr>
          <w:p w:rsidR="00EC3F14" w:rsidRDefault="00EC3F14" w:rsidP="004951E2">
            <w:pPr>
              <w:rPr>
                <w:szCs w:val="28"/>
              </w:rPr>
            </w:pPr>
            <w:r>
              <w:rPr>
                <w:szCs w:val="28"/>
              </w:rPr>
              <w:t>учитель истории</w:t>
            </w:r>
          </w:p>
        </w:tc>
        <w:tc>
          <w:tcPr>
            <w:tcW w:w="2344" w:type="dxa"/>
          </w:tcPr>
          <w:p w:rsidR="00EC3F14" w:rsidRDefault="00EC3F14" w:rsidP="004951E2">
            <w:pPr>
              <w:rPr>
                <w:szCs w:val="28"/>
              </w:rPr>
            </w:pPr>
            <w:r>
              <w:rPr>
                <w:szCs w:val="28"/>
              </w:rPr>
              <w:t xml:space="preserve">Обществознание </w:t>
            </w:r>
          </w:p>
        </w:tc>
      </w:tr>
      <w:tr w:rsidR="00EC3F14" w:rsidTr="00EC3F14">
        <w:trPr>
          <w:trHeight w:val="1317"/>
        </w:trPr>
        <w:tc>
          <w:tcPr>
            <w:tcW w:w="822" w:type="dxa"/>
          </w:tcPr>
          <w:p w:rsidR="00EC3F14" w:rsidRPr="00856B54" w:rsidRDefault="00EC3F14" w:rsidP="00EC3F14">
            <w:pPr>
              <w:pStyle w:val="a9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2250" w:type="dxa"/>
          </w:tcPr>
          <w:p w:rsidR="00EC3F14" w:rsidRPr="000E4828" w:rsidRDefault="00EC3F14" w:rsidP="004951E2">
            <w:pPr>
              <w:rPr>
                <w:szCs w:val="28"/>
              </w:rPr>
            </w:pPr>
            <w:r w:rsidRPr="000E4828">
              <w:rPr>
                <w:szCs w:val="28"/>
              </w:rPr>
              <w:t xml:space="preserve">МОУ </w:t>
            </w:r>
            <w:proofErr w:type="spellStart"/>
            <w:r w:rsidRPr="000E4828">
              <w:rPr>
                <w:szCs w:val="28"/>
              </w:rPr>
              <w:t>Орлинская</w:t>
            </w:r>
            <w:proofErr w:type="spellEnd"/>
            <w:r w:rsidRPr="000E4828">
              <w:rPr>
                <w:szCs w:val="28"/>
              </w:rPr>
              <w:t xml:space="preserve"> СОШ</w:t>
            </w:r>
          </w:p>
          <w:p w:rsidR="00EC3F14" w:rsidRPr="000E4828" w:rsidRDefault="00EC3F14" w:rsidP="004951E2">
            <w:pPr>
              <w:rPr>
                <w:szCs w:val="28"/>
              </w:rPr>
            </w:pPr>
          </w:p>
        </w:tc>
        <w:tc>
          <w:tcPr>
            <w:tcW w:w="2215" w:type="dxa"/>
          </w:tcPr>
          <w:p w:rsidR="00EC3F14" w:rsidRPr="000E4828" w:rsidRDefault="00EC3F14" w:rsidP="004951E2">
            <w:pPr>
              <w:rPr>
                <w:szCs w:val="28"/>
              </w:rPr>
            </w:pPr>
            <w:proofErr w:type="spellStart"/>
            <w:r w:rsidRPr="000E4828">
              <w:rPr>
                <w:szCs w:val="28"/>
              </w:rPr>
              <w:t>Угланова</w:t>
            </w:r>
            <w:proofErr w:type="spellEnd"/>
            <w:r w:rsidRPr="000E4828">
              <w:rPr>
                <w:szCs w:val="28"/>
              </w:rPr>
              <w:t xml:space="preserve"> Ольга Геннадьевна </w:t>
            </w:r>
          </w:p>
        </w:tc>
        <w:tc>
          <w:tcPr>
            <w:tcW w:w="2202" w:type="dxa"/>
          </w:tcPr>
          <w:p w:rsidR="00EC3F14" w:rsidRPr="000E4828" w:rsidRDefault="00EC3F14" w:rsidP="004951E2">
            <w:pPr>
              <w:rPr>
                <w:szCs w:val="28"/>
              </w:rPr>
            </w:pPr>
            <w:r w:rsidRPr="000E4828">
              <w:rPr>
                <w:szCs w:val="28"/>
              </w:rPr>
              <w:t>Учитель математики</w:t>
            </w:r>
          </w:p>
        </w:tc>
        <w:tc>
          <w:tcPr>
            <w:tcW w:w="2344" w:type="dxa"/>
          </w:tcPr>
          <w:p w:rsidR="00EC3F14" w:rsidRPr="000E4828" w:rsidRDefault="00EC3F14" w:rsidP="004951E2">
            <w:pPr>
              <w:rPr>
                <w:szCs w:val="28"/>
              </w:rPr>
            </w:pPr>
            <w:r w:rsidRPr="000E4828">
              <w:rPr>
                <w:szCs w:val="28"/>
              </w:rPr>
              <w:t>математика</w:t>
            </w:r>
          </w:p>
        </w:tc>
      </w:tr>
      <w:tr w:rsidR="00EC3F14" w:rsidTr="00EC3F14">
        <w:trPr>
          <w:trHeight w:val="859"/>
        </w:trPr>
        <w:tc>
          <w:tcPr>
            <w:tcW w:w="822" w:type="dxa"/>
          </w:tcPr>
          <w:p w:rsidR="00EC3F14" w:rsidRPr="00856B54" w:rsidRDefault="00EC3F14" w:rsidP="00EC3F14">
            <w:pPr>
              <w:pStyle w:val="a9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2250" w:type="dxa"/>
          </w:tcPr>
          <w:p w:rsidR="00EC3F14" w:rsidRPr="00785556" w:rsidRDefault="00EC3F14" w:rsidP="00495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proofErr w:type="spellStart"/>
            <w:r w:rsidRPr="00785556">
              <w:rPr>
                <w:sz w:val="24"/>
                <w:szCs w:val="24"/>
              </w:rPr>
              <w:t>Новоивановская</w:t>
            </w:r>
            <w:proofErr w:type="spellEnd"/>
            <w:r w:rsidRPr="0078555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215" w:type="dxa"/>
          </w:tcPr>
          <w:p w:rsidR="00EC3F14" w:rsidRDefault="00EC3F14" w:rsidP="004951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Креденцер</w:t>
            </w:r>
            <w:proofErr w:type="spellEnd"/>
          </w:p>
          <w:p w:rsidR="00EC3F14" w:rsidRPr="00785556" w:rsidRDefault="00EC3F14" w:rsidP="00495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2202" w:type="dxa"/>
          </w:tcPr>
          <w:p w:rsidR="00EC3F14" w:rsidRPr="00785556" w:rsidRDefault="00EC3F14" w:rsidP="00495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344" w:type="dxa"/>
          </w:tcPr>
          <w:p w:rsidR="00EC3F14" w:rsidRPr="00785556" w:rsidRDefault="00EC3F14" w:rsidP="00495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</w:tr>
      <w:tr w:rsidR="00EC3F14" w:rsidTr="00EC3F14">
        <w:trPr>
          <w:trHeight w:val="1327"/>
        </w:trPr>
        <w:tc>
          <w:tcPr>
            <w:tcW w:w="822" w:type="dxa"/>
          </w:tcPr>
          <w:p w:rsidR="00EC3F14" w:rsidRPr="00856B54" w:rsidRDefault="00EC3F14" w:rsidP="00EC3F14">
            <w:pPr>
              <w:pStyle w:val="a9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2250" w:type="dxa"/>
          </w:tcPr>
          <w:p w:rsidR="00EC3F14" w:rsidRPr="00FD5C70" w:rsidRDefault="00EC3F14" w:rsidP="004951E2">
            <w:pPr>
              <w:rPr>
                <w:sz w:val="24"/>
                <w:szCs w:val="24"/>
              </w:rPr>
            </w:pPr>
            <w:r w:rsidRPr="00FD5C70">
              <w:rPr>
                <w:sz w:val="24"/>
                <w:szCs w:val="24"/>
              </w:rPr>
              <w:t>МДОУ «</w:t>
            </w:r>
            <w:proofErr w:type="spellStart"/>
            <w:r w:rsidRPr="00FD5C70">
              <w:rPr>
                <w:sz w:val="24"/>
                <w:szCs w:val="24"/>
              </w:rPr>
              <w:t>Орлинский</w:t>
            </w:r>
            <w:proofErr w:type="spellEnd"/>
            <w:r w:rsidRPr="00FD5C70">
              <w:rPr>
                <w:sz w:val="24"/>
                <w:szCs w:val="24"/>
              </w:rPr>
              <w:t xml:space="preserve"> детский сад»</w:t>
            </w:r>
          </w:p>
          <w:p w:rsidR="00EC3F14" w:rsidRPr="00FD5C70" w:rsidRDefault="00EC3F14" w:rsidP="004951E2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EC3F14" w:rsidRDefault="00EC3F14" w:rsidP="004951E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Кусик</w:t>
            </w:r>
            <w:proofErr w:type="spellEnd"/>
            <w:r>
              <w:rPr>
                <w:szCs w:val="28"/>
              </w:rPr>
              <w:t xml:space="preserve"> Татьяна Александровна</w:t>
            </w:r>
          </w:p>
        </w:tc>
        <w:tc>
          <w:tcPr>
            <w:tcW w:w="2202" w:type="dxa"/>
          </w:tcPr>
          <w:p w:rsidR="00EC3F14" w:rsidRDefault="00EC3F14" w:rsidP="004951E2">
            <w:pPr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</w:tc>
        <w:tc>
          <w:tcPr>
            <w:tcW w:w="2344" w:type="dxa"/>
          </w:tcPr>
          <w:p w:rsidR="00EC3F14" w:rsidRPr="00FD5C70" w:rsidRDefault="00EC3F14" w:rsidP="004951E2">
            <w:pPr>
              <w:rPr>
                <w:sz w:val="24"/>
                <w:szCs w:val="24"/>
              </w:rPr>
            </w:pPr>
            <w:r w:rsidRPr="00FD5C70">
              <w:rPr>
                <w:sz w:val="24"/>
                <w:szCs w:val="24"/>
              </w:rPr>
              <w:t>Безопасность (социально-личностное направление)</w:t>
            </w:r>
          </w:p>
        </w:tc>
      </w:tr>
      <w:tr w:rsidR="00EC3F14" w:rsidTr="00EC3F14">
        <w:trPr>
          <w:trHeight w:val="687"/>
        </w:trPr>
        <w:tc>
          <w:tcPr>
            <w:tcW w:w="822" w:type="dxa"/>
          </w:tcPr>
          <w:p w:rsidR="00EC3F14" w:rsidRPr="0056341C" w:rsidRDefault="00EC3F14" w:rsidP="0056341C">
            <w:pPr>
              <w:pStyle w:val="a9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2250" w:type="dxa"/>
          </w:tcPr>
          <w:p w:rsidR="00EC3F14" w:rsidRPr="00FD5C70" w:rsidRDefault="00EC3F14" w:rsidP="004951E2">
            <w:pPr>
              <w:rPr>
                <w:sz w:val="24"/>
                <w:szCs w:val="24"/>
              </w:rPr>
            </w:pPr>
            <w:r w:rsidRPr="00FD5C70">
              <w:rPr>
                <w:sz w:val="24"/>
                <w:szCs w:val="24"/>
              </w:rPr>
              <w:t>МДОУ «Новгородский детский сад»</w:t>
            </w:r>
          </w:p>
          <w:p w:rsidR="00EC3F14" w:rsidRPr="00FD5C70" w:rsidRDefault="00EC3F14" w:rsidP="004951E2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EC3F14" w:rsidRDefault="00EC3F14" w:rsidP="004951E2">
            <w:pPr>
              <w:rPr>
                <w:szCs w:val="28"/>
              </w:rPr>
            </w:pPr>
            <w:r>
              <w:rPr>
                <w:szCs w:val="28"/>
              </w:rPr>
              <w:t>Фадеева Светлана Николаевна</w:t>
            </w:r>
          </w:p>
        </w:tc>
        <w:tc>
          <w:tcPr>
            <w:tcW w:w="2202" w:type="dxa"/>
          </w:tcPr>
          <w:p w:rsidR="00EC3F14" w:rsidRDefault="00EC3F14" w:rsidP="004951E2">
            <w:pPr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</w:tc>
        <w:tc>
          <w:tcPr>
            <w:tcW w:w="2344" w:type="dxa"/>
          </w:tcPr>
          <w:p w:rsidR="00EC3F14" w:rsidRPr="00FD5C70" w:rsidRDefault="00EC3F14" w:rsidP="004951E2">
            <w:pPr>
              <w:rPr>
                <w:sz w:val="24"/>
                <w:szCs w:val="24"/>
              </w:rPr>
            </w:pPr>
            <w:proofErr w:type="gramStart"/>
            <w:r w:rsidRPr="00FD5C70">
              <w:rPr>
                <w:sz w:val="24"/>
                <w:szCs w:val="24"/>
              </w:rPr>
              <w:t>Познание (познавательно-речевое направление</w:t>
            </w:r>
            <w:proofErr w:type="gramEnd"/>
          </w:p>
        </w:tc>
      </w:tr>
    </w:tbl>
    <w:p w:rsidR="00EC3F14" w:rsidRPr="002B32F4" w:rsidRDefault="002B32F4" w:rsidP="00EC3F14">
      <w:pPr>
        <w:spacing w:before="100" w:beforeAutospacing="1" w:after="100" w:afterAutospacing="1"/>
        <w:jc w:val="right"/>
        <w:rPr>
          <w:sz w:val="24"/>
          <w:szCs w:val="24"/>
        </w:rPr>
      </w:pPr>
      <w:r w:rsidRPr="002B32F4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288F0AAD" wp14:editId="129946D3">
            <wp:simplePos x="0" y="0"/>
            <wp:positionH relativeFrom="column">
              <wp:posOffset>5715</wp:posOffset>
            </wp:positionH>
            <wp:positionV relativeFrom="paragraph">
              <wp:posOffset>-558165</wp:posOffset>
            </wp:positionV>
            <wp:extent cx="1485900" cy="16605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4016" b="34016"/>
                    <a:stretch/>
                  </pic:blipFill>
                  <pic:spPr>
                    <a:xfrm>
                      <a:off x="0" y="0"/>
                      <a:ext cx="148590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F14" w:rsidRPr="002B32F4">
        <w:rPr>
          <w:sz w:val="24"/>
          <w:szCs w:val="24"/>
        </w:rPr>
        <w:t>Приложение 2</w:t>
      </w:r>
    </w:p>
    <w:p w:rsidR="002B32F4" w:rsidRDefault="002B32F4" w:rsidP="002B32F4">
      <w:pPr>
        <w:spacing w:before="100" w:beforeAutospacing="1" w:after="100" w:afterAutospacing="1"/>
        <w:jc w:val="right"/>
        <w:rPr>
          <w:sz w:val="24"/>
          <w:szCs w:val="24"/>
        </w:rPr>
      </w:pPr>
      <w:r w:rsidRPr="00887CB6">
        <w:rPr>
          <w:sz w:val="24"/>
          <w:szCs w:val="24"/>
        </w:rPr>
        <w:t>к приказу</w:t>
      </w:r>
      <w:r>
        <w:rPr>
          <w:sz w:val="24"/>
          <w:szCs w:val="24"/>
        </w:rPr>
        <w:t xml:space="preserve"> от 21.10.2013 № 330</w:t>
      </w:r>
      <w:r w:rsidRPr="00887C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C3F14" w:rsidRPr="0078777D" w:rsidRDefault="00EC3F14" w:rsidP="00B902BB">
      <w:pPr>
        <w:spacing w:before="100" w:beforeAutospacing="1" w:after="100" w:afterAutospacing="1"/>
        <w:jc w:val="right"/>
        <w:rPr>
          <w:szCs w:val="28"/>
        </w:rPr>
      </w:pPr>
    </w:p>
    <w:p w:rsidR="00B902BB" w:rsidRPr="0078777D" w:rsidRDefault="00B902BB" w:rsidP="00B902BB">
      <w:pPr>
        <w:spacing w:before="100" w:beforeAutospacing="1" w:after="100" w:afterAutospacing="1"/>
        <w:jc w:val="center"/>
        <w:rPr>
          <w:szCs w:val="28"/>
        </w:rPr>
      </w:pPr>
      <w:r w:rsidRPr="0078777D">
        <w:rPr>
          <w:b/>
          <w:bCs/>
          <w:szCs w:val="28"/>
        </w:rPr>
        <w:t>Порядок проведения муниципального этапа Всероссийского кон</w:t>
      </w:r>
      <w:r w:rsidR="00061018" w:rsidRPr="0078777D">
        <w:rPr>
          <w:b/>
          <w:bCs/>
          <w:szCs w:val="28"/>
        </w:rPr>
        <w:t>курса «Учитель года России</w:t>
      </w:r>
      <w:r w:rsidRPr="0078777D">
        <w:rPr>
          <w:b/>
          <w:bCs/>
          <w:szCs w:val="28"/>
        </w:rPr>
        <w:t>»</w:t>
      </w:r>
      <w:r w:rsidR="00EC3F14" w:rsidRPr="0078777D">
        <w:rPr>
          <w:b/>
          <w:bCs/>
          <w:szCs w:val="28"/>
        </w:rPr>
        <w:t xml:space="preserve"> среди педагогических работников образовательных организаций </w:t>
      </w:r>
      <w:proofErr w:type="spellStart"/>
      <w:r w:rsidR="00EC3F14" w:rsidRPr="0078777D">
        <w:rPr>
          <w:b/>
          <w:bCs/>
          <w:szCs w:val="28"/>
        </w:rPr>
        <w:t>Свободненского</w:t>
      </w:r>
      <w:proofErr w:type="spellEnd"/>
      <w:r w:rsidR="00EC3F14" w:rsidRPr="0078777D">
        <w:rPr>
          <w:b/>
          <w:bCs/>
          <w:szCs w:val="28"/>
        </w:rPr>
        <w:t xml:space="preserve"> района</w:t>
      </w:r>
    </w:p>
    <w:p w:rsidR="00B902BB" w:rsidRPr="0078777D" w:rsidRDefault="00B902BB" w:rsidP="00B902BB">
      <w:pPr>
        <w:spacing w:before="100" w:beforeAutospacing="1" w:after="100" w:afterAutospacing="1"/>
        <w:rPr>
          <w:szCs w:val="28"/>
        </w:rPr>
      </w:pPr>
      <w:r w:rsidRPr="0078777D">
        <w:rPr>
          <w:b/>
          <w:bCs/>
          <w:szCs w:val="28"/>
        </w:rPr>
        <w:t>1. Общие положения</w:t>
      </w:r>
    </w:p>
    <w:p w:rsidR="00B902BB" w:rsidRPr="0078777D" w:rsidRDefault="00B902BB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>1.1. Муниципальный этап Всероссийского к</w:t>
      </w:r>
      <w:r w:rsidR="00061018" w:rsidRPr="0078777D">
        <w:rPr>
          <w:szCs w:val="28"/>
        </w:rPr>
        <w:t>онкурса «Учитель года России</w:t>
      </w:r>
      <w:r w:rsidRPr="0078777D">
        <w:rPr>
          <w:szCs w:val="28"/>
        </w:rPr>
        <w:t xml:space="preserve">» (далее - Конкурс) проводится в целях выявления, поддержки и поощрения, творчески работающих педагогов, повышения престижа учительского труда, распространения педагогического опыта лучших учителей </w:t>
      </w:r>
      <w:proofErr w:type="spellStart"/>
      <w:r w:rsidR="00BE6488" w:rsidRPr="0078777D">
        <w:rPr>
          <w:szCs w:val="28"/>
        </w:rPr>
        <w:t>Свободненского</w:t>
      </w:r>
      <w:proofErr w:type="spellEnd"/>
      <w:r w:rsidRPr="0078777D">
        <w:rPr>
          <w:szCs w:val="28"/>
        </w:rPr>
        <w:t xml:space="preserve"> района.</w:t>
      </w:r>
    </w:p>
    <w:p w:rsidR="00B902BB" w:rsidRPr="0078777D" w:rsidRDefault="00B902BB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 xml:space="preserve">1.2. </w:t>
      </w:r>
      <w:r w:rsidR="004A314D" w:rsidRPr="0078777D">
        <w:rPr>
          <w:szCs w:val="28"/>
        </w:rPr>
        <w:t>Цель конкурса – утверждение приоритетности образования, формирования общественного представления о творчески работающих учител</w:t>
      </w:r>
      <w:r w:rsidR="00823FA5" w:rsidRPr="0078777D">
        <w:rPr>
          <w:szCs w:val="28"/>
        </w:rPr>
        <w:t>ях</w:t>
      </w:r>
      <w:r w:rsidR="004A314D" w:rsidRPr="0078777D">
        <w:rPr>
          <w:szCs w:val="28"/>
        </w:rPr>
        <w:t xml:space="preserve"> муниципальных образовательных учреждений района и их филиалов, реализующих программы общего, основного и среднего (полного) общего образования, расширения профессиональных контактов, внедрения новых педагогических технологий в систему образования.</w:t>
      </w:r>
      <w:r w:rsidR="004A314D" w:rsidRPr="0078777D">
        <w:rPr>
          <w:szCs w:val="28"/>
        </w:rPr>
        <w:br/>
      </w:r>
      <w:r w:rsidRPr="0078777D">
        <w:rPr>
          <w:szCs w:val="28"/>
        </w:rPr>
        <w:t>Задачами Конкурса являются: создание условий для самореализации педагогов, выявление и поддержка талантливых педагогов, развитие форм общественно-государственной экспертизы и оценки качества образования, выявление и распространение тиражируемых образцов инноваций в образовании, развитие профессиональных педагогических сообществ, формирование и укрепление позитивного общественного мнения о ПНПО и необходимых системных изменениях в российском образовании.</w:t>
      </w:r>
    </w:p>
    <w:p w:rsidR="003705E6" w:rsidRPr="0078777D" w:rsidRDefault="00B902BB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>1.3. В Конкурсе могут принять участие</w:t>
      </w:r>
      <w:r w:rsidR="003705E6" w:rsidRPr="0078777D">
        <w:rPr>
          <w:szCs w:val="28"/>
        </w:rPr>
        <w:t>:</w:t>
      </w:r>
    </w:p>
    <w:p w:rsidR="003705E6" w:rsidRPr="0078777D" w:rsidRDefault="003705E6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 xml:space="preserve">- </w:t>
      </w:r>
      <w:r w:rsidR="00B902BB" w:rsidRPr="0078777D">
        <w:rPr>
          <w:szCs w:val="28"/>
        </w:rPr>
        <w:t xml:space="preserve"> педагогические работники образовательных учреждений, реализующих общеобразовательные программы, независимо от их организационно-правовой формы и победившие в школьном этапе Конкурса (при его проведении в образовательной организации). </w:t>
      </w:r>
    </w:p>
    <w:p w:rsidR="003705E6" w:rsidRPr="0078777D" w:rsidRDefault="003705E6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>- педагогические работники муниципальных дошкольных образовательных организаций при отсутствии проведения на муниципальном уровне профессионального конкурса «Воспитатель года».</w:t>
      </w:r>
    </w:p>
    <w:p w:rsidR="00B902BB" w:rsidRPr="0078777D" w:rsidRDefault="00F619FF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>- участники конкурса прошлых лет, не вошедшие в тройку лидеров (</w:t>
      </w:r>
      <w:r w:rsidR="00EC3F14" w:rsidRPr="0078777D">
        <w:rPr>
          <w:szCs w:val="28"/>
        </w:rPr>
        <w:t xml:space="preserve">допускается участие в Конкурсе </w:t>
      </w:r>
      <w:r w:rsidRPr="0078777D">
        <w:rPr>
          <w:szCs w:val="28"/>
        </w:rPr>
        <w:t>не более 3-х раз).</w:t>
      </w:r>
    </w:p>
    <w:p w:rsidR="007D4821" w:rsidRPr="0078777D" w:rsidRDefault="00823FA5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lastRenderedPageBreak/>
        <w:t xml:space="preserve">1.4. </w:t>
      </w:r>
      <w:r w:rsidR="00F619FF" w:rsidRPr="0078777D">
        <w:rPr>
          <w:szCs w:val="28"/>
        </w:rPr>
        <w:t>Выдвижение на участие в Конкурсе производится</w:t>
      </w:r>
      <w:r w:rsidR="00EC23A4" w:rsidRPr="0078777D">
        <w:rPr>
          <w:szCs w:val="28"/>
        </w:rPr>
        <w:t xml:space="preserve"> (далее - Заявителем)</w:t>
      </w:r>
      <w:r w:rsidR="007D4821" w:rsidRPr="0078777D">
        <w:rPr>
          <w:szCs w:val="28"/>
        </w:rPr>
        <w:t>:</w:t>
      </w:r>
    </w:p>
    <w:p w:rsidR="007D4821" w:rsidRPr="0078777D" w:rsidRDefault="00F619FF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 xml:space="preserve"> </w:t>
      </w:r>
      <w:r w:rsidR="007D4821" w:rsidRPr="0078777D">
        <w:rPr>
          <w:szCs w:val="28"/>
        </w:rPr>
        <w:t xml:space="preserve">- </w:t>
      </w:r>
      <w:r w:rsidR="00EC23A4" w:rsidRPr="0078777D">
        <w:rPr>
          <w:szCs w:val="28"/>
        </w:rPr>
        <w:t xml:space="preserve">педагогическим коллективом организации (оформляется протоколом </w:t>
      </w:r>
      <w:r w:rsidRPr="0078777D">
        <w:rPr>
          <w:szCs w:val="28"/>
        </w:rPr>
        <w:t>орган</w:t>
      </w:r>
      <w:r w:rsidR="00EC23A4" w:rsidRPr="0078777D">
        <w:rPr>
          <w:szCs w:val="28"/>
        </w:rPr>
        <w:t>а</w:t>
      </w:r>
      <w:r w:rsidRPr="0078777D">
        <w:rPr>
          <w:szCs w:val="28"/>
        </w:rPr>
        <w:t xml:space="preserve"> управления, уполномоченн</w:t>
      </w:r>
      <w:r w:rsidR="00EC23A4" w:rsidRPr="0078777D">
        <w:rPr>
          <w:szCs w:val="28"/>
        </w:rPr>
        <w:t>ого</w:t>
      </w:r>
      <w:r w:rsidRPr="0078777D">
        <w:rPr>
          <w:szCs w:val="28"/>
        </w:rPr>
        <w:t xml:space="preserve"> локальным актом организации</w:t>
      </w:r>
      <w:r w:rsidR="00EC23A4" w:rsidRPr="0078777D">
        <w:rPr>
          <w:szCs w:val="28"/>
        </w:rPr>
        <w:t>);</w:t>
      </w:r>
    </w:p>
    <w:p w:rsidR="007D4821" w:rsidRPr="0078777D" w:rsidRDefault="007D4821" w:rsidP="007D4821">
      <w:pPr>
        <w:spacing w:before="100" w:beforeAutospacing="1" w:after="100" w:afterAutospacing="1"/>
        <w:rPr>
          <w:szCs w:val="28"/>
        </w:rPr>
      </w:pPr>
      <w:r w:rsidRPr="0078777D">
        <w:rPr>
          <w:szCs w:val="28"/>
        </w:rPr>
        <w:t xml:space="preserve">– администрацией </w:t>
      </w:r>
      <w:r w:rsidR="00EC23A4" w:rsidRPr="0078777D">
        <w:rPr>
          <w:szCs w:val="28"/>
        </w:rPr>
        <w:t>организации</w:t>
      </w:r>
      <w:r w:rsidRPr="0078777D">
        <w:rPr>
          <w:szCs w:val="28"/>
        </w:rPr>
        <w:t xml:space="preserve">, </w:t>
      </w:r>
    </w:p>
    <w:p w:rsidR="007D4821" w:rsidRPr="0078777D" w:rsidRDefault="007D4821" w:rsidP="00EC23A4">
      <w:pPr>
        <w:spacing w:before="100" w:beforeAutospacing="1" w:after="100" w:afterAutospacing="1"/>
        <w:rPr>
          <w:szCs w:val="28"/>
        </w:rPr>
      </w:pPr>
      <w:r w:rsidRPr="0078777D">
        <w:rPr>
          <w:szCs w:val="28"/>
        </w:rPr>
        <w:t>–</w:t>
      </w:r>
      <w:r w:rsidR="00EC23A4" w:rsidRPr="0078777D">
        <w:rPr>
          <w:szCs w:val="28"/>
        </w:rPr>
        <w:t xml:space="preserve"> путем самовыдвижения. </w:t>
      </w:r>
    </w:p>
    <w:p w:rsidR="00823FA5" w:rsidRPr="0078777D" w:rsidRDefault="00F619FF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 xml:space="preserve"> Стаж и возраст участников конкурса не ограничивается.</w:t>
      </w:r>
    </w:p>
    <w:p w:rsidR="00823FA5" w:rsidRPr="0078777D" w:rsidRDefault="00B902BB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>1.5.</w:t>
      </w:r>
      <w:r w:rsidR="00823FA5" w:rsidRPr="0078777D">
        <w:rPr>
          <w:szCs w:val="28"/>
        </w:rPr>
        <w:t xml:space="preserve"> Муниципальный этап Конкурса проводится Отделом по управлению образованием администрации </w:t>
      </w:r>
      <w:proofErr w:type="spellStart"/>
      <w:r w:rsidR="00823FA5" w:rsidRPr="0078777D">
        <w:rPr>
          <w:szCs w:val="28"/>
        </w:rPr>
        <w:t>Свободненского</w:t>
      </w:r>
      <w:proofErr w:type="spellEnd"/>
      <w:r w:rsidR="00823FA5" w:rsidRPr="0078777D">
        <w:rPr>
          <w:szCs w:val="28"/>
        </w:rPr>
        <w:t xml:space="preserve"> района (далее - Учредителем).</w:t>
      </w:r>
      <w:r w:rsidR="00882BF5" w:rsidRPr="0078777D">
        <w:rPr>
          <w:szCs w:val="28"/>
        </w:rPr>
        <w:br/>
        <w:t>1.6. Официальной эмблемой конкурса является пеликан, распростёрший крылья над своими птенцами.  Использование официальной эмблемы обязательно на всех этапах конкурса.</w:t>
      </w:r>
    </w:p>
    <w:p w:rsidR="00B902BB" w:rsidRPr="0078777D" w:rsidRDefault="00B902BB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 xml:space="preserve">Девиз Конкурса </w:t>
      </w:r>
      <w:r w:rsidRPr="0078777D">
        <w:rPr>
          <w:b/>
          <w:szCs w:val="28"/>
        </w:rPr>
        <w:t>«</w:t>
      </w:r>
      <w:r w:rsidR="00A82677" w:rsidRPr="0078777D">
        <w:rPr>
          <w:b/>
          <w:szCs w:val="28"/>
        </w:rPr>
        <w:t>Учи, учись, участвуй</w:t>
      </w:r>
      <w:r w:rsidRPr="0078777D">
        <w:rPr>
          <w:b/>
          <w:szCs w:val="28"/>
        </w:rPr>
        <w:t>».</w:t>
      </w:r>
    </w:p>
    <w:p w:rsidR="00B902BB" w:rsidRPr="0078777D" w:rsidRDefault="00B902BB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b/>
          <w:bCs/>
          <w:szCs w:val="28"/>
        </w:rPr>
        <w:t>2. Порядок проведения Конкурса.</w:t>
      </w:r>
    </w:p>
    <w:p w:rsidR="00B902BB" w:rsidRPr="0078777D" w:rsidRDefault="00B902BB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 xml:space="preserve">2.1.Муниципальный этап Конкурса проводится </w:t>
      </w:r>
      <w:r w:rsidR="004A314D" w:rsidRPr="0078777D">
        <w:rPr>
          <w:szCs w:val="28"/>
        </w:rPr>
        <w:t>в три тура</w:t>
      </w:r>
      <w:r w:rsidRPr="0078777D">
        <w:rPr>
          <w:szCs w:val="28"/>
        </w:rPr>
        <w:t>.</w:t>
      </w:r>
      <w:r w:rsidR="004A314D" w:rsidRPr="0078777D">
        <w:rPr>
          <w:szCs w:val="28"/>
        </w:rPr>
        <w:t xml:space="preserve"> Каждый тур состоит из конкурсных мероприятий. В первом туре принимают участие все участники конкурса. Участники  второго и третьего  туров определяются путем рейтингового голосования. Победитель и лауреаты конкурса определяются по результатам рейтингового голосования третьего тура конкурса. Последовательность выполнения участниками конкурсных мероприятий определяется жеребьевкой перед началом каждого тура.</w:t>
      </w:r>
    </w:p>
    <w:p w:rsidR="00B902BB" w:rsidRPr="0078777D" w:rsidRDefault="00B902BB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>2.2. На первый тур Конкурса от школ района выдвигается не более одного участника. Заявитель представляет следующие документы:</w:t>
      </w:r>
    </w:p>
    <w:p w:rsidR="00EC3F14" w:rsidRPr="0078777D" w:rsidRDefault="00B902BB" w:rsidP="00A14FD6">
      <w:pPr>
        <w:spacing w:before="100" w:beforeAutospacing="1" w:after="100" w:afterAutospacing="1"/>
        <w:jc w:val="both"/>
        <w:rPr>
          <w:b/>
          <w:szCs w:val="28"/>
        </w:rPr>
      </w:pPr>
      <w:r w:rsidRPr="0078777D">
        <w:rPr>
          <w:b/>
          <w:szCs w:val="28"/>
        </w:rPr>
        <w:t xml:space="preserve">- </w:t>
      </w:r>
      <w:r w:rsidR="00EC3F14" w:rsidRPr="0078777D">
        <w:rPr>
          <w:b/>
          <w:szCs w:val="28"/>
        </w:rPr>
        <w:t xml:space="preserve">заявка </w:t>
      </w:r>
      <w:r w:rsidR="00EC3F14" w:rsidRPr="0078777D">
        <w:rPr>
          <w:szCs w:val="28"/>
        </w:rPr>
        <w:t>(приложение №1)</w:t>
      </w:r>
      <w:r w:rsidR="0078777D" w:rsidRPr="0078777D">
        <w:rPr>
          <w:szCs w:val="28"/>
        </w:rPr>
        <w:t xml:space="preserve"> – до 20 октября</w:t>
      </w:r>
      <w:r w:rsidR="00EC3F14" w:rsidRPr="0078777D">
        <w:rPr>
          <w:szCs w:val="28"/>
        </w:rPr>
        <w:t>;</w:t>
      </w:r>
    </w:p>
    <w:p w:rsidR="00B902BB" w:rsidRPr="0078777D" w:rsidRDefault="00EC3F14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b/>
          <w:szCs w:val="28"/>
        </w:rPr>
        <w:t xml:space="preserve">- </w:t>
      </w:r>
      <w:r w:rsidR="00B902BB" w:rsidRPr="0078777D">
        <w:rPr>
          <w:b/>
          <w:szCs w:val="28"/>
        </w:rPr>
        <w:t xml:space="preserve">представление </w:t>
      </w:r>
      <w:r w:rsidR="00B902BB" w:rsidRPr="0078777D">
        <w:rPr>
          <w:szCs w:val="28"/>
        </w:rPr>
        <w:t xml:space="preserve">– в нем приводятся аргументы, на основании которых данный учитель признан кандидатом на участие первого этапа Конкурса, описывается уровень его профессиональной компетентности, результативность деятельности, общественно-значимые действия участника в течение </w:t>
      </w:r>
      <w:r w:rsidRPr="0078777D">
        <w:rPr>
          <w:szCs w:val="28"/>
        </w:rPr>
        <w:t>последних 2-х учебных лет</w:t>
      </w:r>
      <w:r w:rsidR="00B902BB" w:rsidRPr="0078777D">
        <w:rPr>
          <w:szCs w:val="28"/>
        </w:rPr>
        <w:t xml:space="preserve"> (представление направляется на бланке образовательного учреждения и подписывается руководителем</w:t>
      </w:r>
      <w:r w:rsidR="0078777D" w:rsidRPr="0078777D">
        <w:rPr>
          <w:szCs w:val="28"/>
        </w:rPr>
        <w:t xml:space="preserve"> – до 20 ноября</w:t>
      </w:r>
      <w:r w:rsidR="0056341C">
        <w:rPr>
          <w:szCs w:val="28"/>
        </w:rPr>
        <w:t>)</w:t>
      </w:r>
      <w:r w:rsidR="00B902BB" w:rsidRPr="0078777D">
        <w:rPr>
          <w:szCs w:val="28"/>
        </w:rPr>
        <w:t>;</w:t>
      </w:r>
    </w:p>
    <w:p w:rsidR="00B902BB" w:rsidRPr="0078777D" w:rsidRDefault="00B902BB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 xml:space="preserve">- </w:t>
      </w:r>
      <w:r w:rsidRPr="0078777D">
        <w:rPr>
          <w:b/>
          <w:szCs w:val="28"/>
        </w:rPr>
        <w:t>заявление</w:t>
      </w:r>
      <w:r w:rsidRPr="0078777D">
        <w:rPr>
          <w:szCs w:val="28"/>
        </w:rPr>
        <w:t xml:space="preserve"> участника Конкурса (приложение №2)</w:t>
      </w:r>
      <w:r w:rsidR="0078777D" w:rsidRPr="0078777D">
        <w:rPr>
          <w:szCs w:val="28"/>
        </w:rPr>
        <w:t xml:space="preserve"> – до 20 ноября</w:t>
      </w:r>
      <w:r w:rsidRPr="0078777D">
        <w:rPr>
          <w:szCs w:val="28"/>
        </w:rPr>
        <w:t>;</w:t>
      </w:r>
    </w:p>
    <w:p w:rsidR="004A314D" w:rsidRPr="0078777D" w:rsidRDefault="004A314D" w:rsidP="00A14FD6">
      <w:pPr>
        <w:spacing w:before="100" w:beforeAutospacing="1" w:after="100" w:afterAutospacing="1"/>
        <w:jc w:val="both"/>
        <w:rPr>
          <w:szCs w:val="28"/>
        </w:rPr>
      </w:pPr>
      <w:proofErr w:type="gramStart"/>
      <w:r w:rsidRPr="0078777D">
        <w:rPr>
          <w:szCs w:val="28"/>
        </w:rPr>
        <w:lastRenderedPageBreak/>
        <w:t xml:space="preserve">- </w:t>
      </w:r>
      <w:r w:rsidRPr="0078777D">
        <w:rPr>
          <w:b/>
          <w:szCs w:val="28"/>
        </w:rPr>
        <w:t xml:space="preserve">фотографии </w:t>
      </w:r>
      <w:r w:rsidRPr="0078777D">
        <w:rPr>
          <w:szCs w:val="28"/>
        </w:rPr>
        <w:t>участника (</w:t>
      </w:r>
      <w:r w:rsidR="00882BF5" w:rsidRPr="0078777D">
        <w:rPr>
          <w:szCs w:val="28"/>
        </w:rPr>
        <w:t xml:space="preserve">портрет </w:t>
      </w:r>
      <w:r w:rsidR="00252FBD" w:rsidRPr="0078777D">
        <w:rPr>
          <w:szCs w:val="28"/>
        </w:rPr>
        <w:t xml:space="preserve">- </w:t>
      </w:r>
      <w:r w:rsidR="00882BF5" w:rsidRPr="0078777D">
        <w:rPr>
          <w:szCs w:val="28"/>
        </w:rPr>
        <w:t xml:space="preserve">цветная фотография 9 х 13, </w:t>
      </w:r>
      <w:r w:rsidR="00252FBD" w:rsidRPr="0078777D">
        <w:rPr>
          <w:szCs w:val="28"/>
        </w:rPr>
        <w:t xml:space="preserve">1-2 </w:t>
      </w:r>
      <w:r w:rsidR="00882BF5" w:rsidRPr="0078777D">
        <w:rPr>
          <w:szCs w:val="28"/>
        </w:rPr>
        <w:t>жанров</w:t>
      </w:r>
      <w:r w:rsidR="00252FBD" w:rsidRPr="0078777D">
        <w:rPr>
          <w:szCs w:val="28"/>
        </w:rPr>
        <w:t>ые</w:t>
      </w:r>
      <w:r w:rsidR="00882BF5" w:rsidRPr="0078777D">
        <w:rPr>
          <w:szCs w:val="28"/>
        </w:rPr>
        <w:t xml:space="preserve"> цветн</w:t>
      </w:r>
      <w:r w:rsidR="00252FBD" w:rsidRPr="0078777D">
        <w:rPr>
          <w:szCs w:val="28"/>
        </w:rPr>
        <w:t>ые</w:t>
      </w:r>
      <w:r w:rsidR="00882BF5" w:rsidRPr="0078777D">
        <w:rPr>
          <w:szCs w:val="28"/>
        </w:rPr>
        <w:t xml:space="preserve"> фотографи</w:t>
      </w:r>
      <w:r w:rsidR="00252FBD" w:rsidRPr="0078777D">
        <w:rPr>
          <w:szCs w:val="28"/>
        </w:rPr>
        <w:t xml:space="preserve">и с </w:t>
      </w:r>
      <w:r w:rsidR="00882BF5" w:rsidRPr="0078777D">
        <w:rPr>
          <w:szCs w:val="28"/>
        </w:rPr>
        <w:t xml:space="preserve"> урока или внеклассного мероприятия</w:t>
      </w:r>
      <w:r w:rsidR="00252FBD" w:rsidRPr="0078777D">
        <w:rPr>
          <w:szCs w:val="28"/>
        </w:rPr>
        <w:t>.</w:t>
      </w:r>
      <w:proofErr w:type="gramEnd"/>
      <w:r w:rsidR="00252FBD" w:rsidRPr="0078777D">
        <w:rPr>
          <w:szCs w:val="28"/>
        </w:rPr>
        <w:t xml:space="preserve"> </w:t>
      </w:r>
      <w:proofErr w:type="gramStart"/>
      <w:r w:rsidR="00252FBD" w:rsidRPr="0078777D">
        <w:rPr>
          <w:szCs w:val="28"/>
        </w:rPr>
        <w:t>Фотографии представляются в бумажной и цифровой копии</w:t>
      </w:r>
      <w:r w:rsidRPr="0078777D">
        <w:rPr>
          <w:szCs w:val="28"/>
        </w:rPr>
        <w:t>)</w:t>
      </w:r>
      <w:r w:rsidR="0078777D" w:rsidRPr="0078777D">
        <w:rPr>
          <w:szCs w:val="28"/>
        </w:rPr>
        <w:t xml:space="preserve"> – до 20 ноября</w:t>
      </w:r>
      <w:r w:rsidRPr="0078777D">
        <w:rPr>
          <w:szCs w:val="28"/>
        </w:rPr>
        <w:t>.</w:t>
      </w:r>
      <w:proofErr w:type="gramEnd"/>
    </w:p>
    <w:p w:rsidR="0020305C" w:rsidRPr="0078777D" w:rsidRDefault="0020305C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b/>
          <w:szCs w:val="28"/>
        </w:rPr>
        <w:t>- эссе</w:t>
      </w:r>
      <w:r w:rsidRPr="0078777D">
        <w:rPr>
          <w:szCs w:val="28"/>
        </w:rPr>
        <w:t xml:space="preserve"> (объем до 2-х листов формата</w:t>
      </w:r>
      <w:proofErr w:type="gramStart"/>
      <w:r w:rsidRPr="0078777D">
        <w:rPr>
          <w:szCs w:val="28"/>
        </w:rPr>
        <w:t xml:space="preserve"> А</w:t>
      </w:r>
      <w:proofErr w:type="gramEnd"/>
      <w:r w:rsidRPr="0078777D">
        <w:rPr>
          <w:szCs w:val="28"/>
        </w:rPr>
        <w:t xml:space="preserve"> 4, размер шрифта -14, интервал – полуторный)</w:t>
      </w:r>
      <w:r w:rsidR="00882BF5" w:rsidRPr="0078777D">
        <w:rPr>
          <w:szCs w:val="28"/>
        </w:rPr>
        <w:t xml:space="preserve"> - Прозаическое сочинение небольшого объема свободной композиции, выражающее индивидуальные впечатления и соображения по конкретному поводу или вопросу и заведомо не претендующее на исчерпывающий ответ</w:t>
      </w:r>
      <w:r w:rsidR="0078777D" w:rsidRPr="0078777D">
        <w:rPr>
          <w:szCs w:val="28"/>
        </w:rPr>
        <w:t xml:space="preserve"> до 20 ноября</w:t>
      </w:r>
      <w:r w:rsidR="00882BF5" w:rsidRPr="0078777D">
        <w:rPr>
          <w:szCs w:val="28"/>
        </w:rPr>
        <w:t>.</w:t>
      </w:r>
    </w:p>
    <w:p w:rsidR="00252FBD" w:rsidRPr="0078777D" w:rsidRDefault="00252FBD" w:rsidP="00A14FD6">
      <w:pPr>
        <w:pStyle w:val="4"/>
        <w:jc w:val="both"/>
        <w:rPr>
          <w:b w:val="0"/>
          <w:sz w:val="28"/>
          <w:szCs w:val="28"/>
        </w:rPr>
      </w:pPr>
      <w:r w:rsidRPr="0078777D">
        <w:rPr>
          <w:sz w:val="28"/>
          <w:szCs w:val="28"/>
        </w:rPr>
        <w:t xml:space="preserve">- Интернет-ресурс </w:t>
      </w:r>
      <w:r w:rsidRPr="0078777D">
        <w:rPr>
          <w:b w:val="0"/>
          <w:sz w:val="28"/>
          <w:szCs w:val="28"/>
        </w:rPr>
        <w:t>Участники конкурса не позднее 20 января размещают на личном Интернет-сайте, блоге и т.п. учебные, методические и (или) иные авторские разработки, отражающие опыт работы и демонстрирующие качество представления образовательной информации в сети Интернет.</w:t>
      </w:r>
    </w:p>
    <w:p w:rsidR="004A314D" w:rsidRPr="0078777D" w:rsidRDefault="004A314D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>Материалы, представляемые на конкурс, не возвращаются.</w:t>
      </w:r>
    </w:p>
    <w:p w:rsidR="00B902BB" w:rsidRPr="0078777D" w:rsidRDefault="00B902BB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>2.3. Не подлежат рассмотрению Материалы, подготовленные с нарушением требований к их оформлению и сроков.</w:t>
      </w:r>
    </w:p>
    <w:p w:rsidR="00B902BB" w:rsidRPr="0078777D" w:rsidRDefault="00B902BB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>2.4. Для оценки конкурсных заданий Учредителем утверждается Жюри (далее - Жюри).</w:t>
      </w:r>
      <w:r w:rsidR="004A314D" w:rsidRPr="0078777D">
        <w:rPr>
          <w:szCs w:val="28"/>
        </w:rPr>
        <w:t xml:space="preserve"> Для участников конкурса   проводится установочный семинар.</w:t>
      </w:r>
    </w:p>
    <w:p w:rsidR="00FB722C" w:rsidRPr="0078777D" w:rsidRDefault="00B902BB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 xml:space="preserve">2.5. </w:t>
      </w:r>
      <w:r w:rsidRPr="0078777D">
        <w:rPr>
          <w:b/>
          <w:szCs w:val="28"/>
          <w:u w:val="single"/>
        </w:rPr>
        <w:t>На первом туре</w:t>
      </w:r>
      <w:proofErr w:type="gramStart"/>
      <w:r w:rsidRPr="0078777D">
        <w:rPr>
          <w:szCs w:val="28"/>
        </w:rPr>
        <w:t xml:space="preserve"> </w:t>
      </w:r>
      <w:r w:rsidR="00FB722C" w:rsidRPr="0078777D">
        <w:rPr>
          <w:szCs w:val="28"/>
        </w:rPr>
        <w:t>:</w:t>
      </w:r>
      <w:proofErr w:type="gramEnd"/>
    </w:p>
    <w:p w:rsidR="00FB722C" w:rsidRPr="0078777D" w:rsidRDefault="0078777D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>2.5.1</w:t>
      </w:r>
      <w:r w:rsidR="00FB722C" w:rsidRPr="0078777D">
        <w:rPr>
          <w:szCs w:val="28"/>
        </w:rPr>
        <w:t xml:space="preserve"> Экспертиза и рецензирование материалов, представленных конкурсантами</w:t>
      </w:r>
      <w:r w:rsidR="00DB695A" w:rsidRPr="0078777D">
        <w:rPr>
          <w:szCs w:val="28"/>
        </w:rPr>
        <w:t xml:space="preserve"> по п. 2.2</w:t>
      </w:r>
      <w:r w:rsidR="00FB722C" w:rsidRPr="0078777D">
        <w:rPr>
          <w:szCs w:val="28"/>
        </w:rPr>
        <w:t>.</w:t>
      </w:r>
    </w:p>
    <w:p w:rsidR="00B902BB" w:rsidRPr="0078777D" w:rsidRDefault="0078777D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 xml:space="preserve">2.5.2. </w:t>
      </w:r>
      <w:r w:rsidR="00DB695A" w:rsidRPr="0078777D">
        <w:rPr>
          <w:szCs w:val="28"/>
        </w:rPr>
        <w:t>У</w:t>
      </w:r>
      <w:r w:rsidR="00B902BB" w:rsidRPr="0078777D">
        <w:rPr>
          <w:szCs w:val="28"/>
        </w:rPr>
        <w:t>частники выполняют следующие задания:</w:t>
      </w:r>
    </w:p>
    <w:p w:rsidR="00823FA5" w:rsidRPr="0078777D" w:rsidRDefault="00B902BB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 xml:space="preserve">- </w:t>
      </w:r>
      <w:r w:rsidRPr="0078777D">
        <w:rPr>
          <w:b/>
          <w:szCs w:val="28"/>
        </w:rPr>
        <w:t xml:space="preserve">учебное занятие </w:t>
      </w:r>
      <w:r w:rsidRPr="0078777D">
        <w:rPr>
          <w:szCs w:val="28"/>
        </w:rPr>
        <w:t>по предмету</w:t>
      </w:r>
      <w:r w:rsidR="00FB722C" w:rsidRPr="0078777D">
        <w:rPr>
          <w:szCs w:val="28"/>
        </w:rPr>
        <w:t xml:space="preserve"> в своей образовательной организации </w:t>
      </w:r>
      <w:r w:rsidRPr="0078777D">
        <w:rPr>
          <w:szCs w:val="28"/>
        </w:rPr>
        <w:t xml:space="preserve"> (регламент: урок – 40</w:t>
      </w:r>
      <w:r w:rsidR="0078777D" w:rsidRPr="0078777D">
        <w:rPr>
          <w:szCs w:val="28"/>
        </w:rPr>
        <w:t>-45</w:t>
      </w:r>
      <w:r w:rsidRPr="0078777D">
        <w:rPr>
          <w:szCs w:val="28"/>
        </w:rPr>
        <w:t xml:space="preserve"> минут</w:t>
      </w:r>
      <w:r w:rsidR="00823FA5" w:rsidRPr="0078777D">
        <w:rPr>
          <w:szCs w:val="28"/>
        </w:rPr>
        <w:t>)</w:t>
      </w:r>
      <w:r w:rsidR="00882BF5" w:rsidRPr="0078777D">
        <w:rPr>
          <w:szCs w:val="28"/>
        </w:rPr>
        <w:t>. Форма оценивания жюри (очная или заочная (по видеоматериалам)) определяется оргкомитетом.</w:t>
      </w:r>
    </w:p>
    <w:p w:rsidR="00C61A28" w:rsidRPr="0078777D" w:rsidRDefault="001822B6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 xml:space="preserve">- </w:t>
      </w:r>
      <w:r w:rsidR="00C61A28" w:rsidRPr="0078777D">
        <w:rPr>
          <w:b/>
          <w:szCs w:val="28"/>
        </w:rPr>
        <w:t>Самоанализ</w:t>
      </w:r>
      <w:r w:rsidR="00C61A28" w:rsidRPr="0078777D">
        <w:rPr>
          <w:szCs w:val="28"/>
        </w:rPr>
        <w:t xml:space="preserve"> учебного занятия (10 мин.)</w:t>
      </w:r>
    </w:p>
    <w:p w:rsidR="00B902BB" w:rsidRPr="0078777D" w:rsidRDefault="00B902BB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 xml:space="preserve">2.6. </w:t>
      </w:r>
      <w:r w:rsidRPr="0078777D">
        <w:rPr>
          <w:b/>
          <w:szCs w:val="28"/>
          <w:u w:val="single"/>
        </w:rPr>
        <w:t>На втором туре</w:t>
      </w:r>
      <w:r w:rsidRPr="0078777D">
        <w:rPr>
          <w:szCs w:val="28"/>
        </w:rPr>
        <w:t xml:space="preserve"> Конкурса участники выполняют следующие задания:</w:t>
      </w:r>
    </w:p>
    <w:p w:rsidR="00B902BB" w:rsidRPr="0078777D" w:rsidRDefault="00B902BB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 xml:space="preserve"> -</w:t>
      </w:r>
      <w:r w:rsidRPr="0078777D">
        <w:rPr>
          <w:b/>
          <w:szCs w:val="28"/>
        </w:rPr>
        <w:t>учебное занятие</w:t>
      </w:r>
      <w:r w:rsidRPr="0078777D">
        <w:rPr>
          <w:szCs w:val="28"/>
        </w:rPr>
        <w:t xml:space="preserve"> по предмету </w:t>
      </w:r>
      <w:r w:rsidR="00FB722C" w:rsidRPr="0078777D">
        <w:rPr>
          <w:szCs w:val="28"/>
        </w:rPr>
        <w:t xml:space="preserve">в незнакомом классе или группе </w:t>
      </w:r>
      <w:r w:rsidRPr="0078777D">
        <w:rPr>
          <w:szCs w:val="28"/>
        </w:rPr>
        <w:t xml:space="preserve">(регламент: урок – 20 минут, самоанализ 10 минут). </w:t>
      </w:r>
      <w:r w:rsidR="00FB722C" w:rsidRPr="0078777D">
        <w:rPr>
          <w:szCs w:val="28"/>
        </w:rPr>
        <w:t xml:space="preserve">Участник представляет в жюри в день проведения технологическую карту урока, занятия. Класс и предмет, тематику занятия выбирает участник конкурса. Тема учебного занятия соответствует </w:t>
      </w:r>
      <w:proofErr w:type="gramStart"/>
      <w:r w:rsidR="00FB722C" w:rsidRPr="0078777D">
        <w:rPr>
          <w:szCs w:val="28"/>
        </w:rPr>
        <w:t>календарному</w:t>
      </w:r>
      <w:proofErr w:type="gramEnd"/>
      <w:r w:rsidR="00FB722C" w:rsidRPr="0078777D">
        <w:rPr>
          <w:szCs w:val="28"/>
        </w:rPr>
        <w:t xml:space="preserve"> учебному образовательной организации, являющейся конкурсной площадкой. Встреча учителя, воспитателя конкурсной площадки и конкурсанта происходит накануне проведения </w:t>
      </w:r>
      <w:r w:rsidR="00FB722C" w:rsidRPr="0078777D">
        <w:rPr>
          <w:szCs w:val="28"/>
        </w:rPr>
        <w:lastRenderedPageBreak/>
        <w:t>конкурсного урока, занятия.</w:t>
      </w:r>
      <w:r w:rsidR="00DE531C">
        <w:rPr>
          <w:szCs w:val="28"/>
        </w:rPr>
        <w:t xml:space="preserve"> За 5 дней до проведения урока (занятия) конкурсант подает заявку на необходимое ему оборудование  в Отдел по управлению образованием (приложение 3)</w:t>
      </w:r>
    </w:p>
    <w:p w:rsidR="00C61A28" w:rsidRPr="0078777D" w:rsidRDefault="00B902BB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 xml:space="preserve">- </w:t>
      </w:r>
      <w:r w:rsidRPr="0078777D">
        <w:rPr>
          <w:b/>
          <w:szCs w:val="28"/>
        </w:rPr>
        <w:t>презентация педагогического проекта</w:t>
      </w:r>
      <w:r w:rsidRPr="0078777D">
        <w:rPr>
          <w:szCs w:val="28"/>
        </w:rPr>
        <w:t xml:space="preserve"> (регламент - до 15 минут, включая ответы на вопросы). Формат: разработка индивидуального педагогического проекта до начала Конкурса, представление и защита проекта в рамках Конкурсных испытаний. Определение тем проектов (в соответствии с индивидуальной методической проблемой) осуществляют участники Конкурса самостоятельно.</w:t>
      </w:r>
    </w:p>
    <w:p w:rsidR="00B902BB" w:rsidRPr="0078777D" w:rsidRDefault="0078777D" w:rsidP="0056341C">
      <w:pPr>
        <w:spacing w:before="100" w:beforeAutospacing="1" w:after="100" w:afterAutospacing="1"/>
        <w:jc w:val="both"/>
        <w:rPr>
          <w:b/>
          <w:szCs w:val="28"/>
        </w:rPr>
      </w:pPr>
      <w:r w:rsidRPr="0078777D">
        <w:rPr>
          <w:szCs w:val="28"/>
        </w:rPr>
        <w:t>Презентация педагогического проекта - у</w:t>
      </w:r>
      <w:r w:rsidR="00FA596A" w:rsidRPr="0078777D">
        <w:rPr>
          <w:szCs w:val="28"/>
        </w:rPr>
        <w:t>стное представление конкурсантом своего профессионального опыта как опыта, сформировавшегося при взаимодействии с коллегами: учителями различных предметов, педагогами и специалистами образовательных учреждений разных типов и видов, родителями учеников, общественными организациями, работниками науки, культуры, сферы здравоохранени</w:t>
      </w:r>
      <w:r w:rsidRPr="0078777D">
        <w:rPr>
          <w:szCs w:val="28"/>
        </w:rPr>
        <w:t>я, представителями других сфер.</w:t>
      </w:r>
      <w:r w:rsidR="00FA596A" w:rsidRPr="0078777D">
        <w:rPr>
          <w:szCs w:val="28"/>
        </w:rPr>
        <w:br/>
        <w:t>Представление педагоги</w:t>
      </w:r>
      <w:r w:rsidRPr="0078777D">
        <w:rPr>
          <w:szCs w:val="28"/>
        </w:rPr>
        <w:t xml:space="preserve">ческого опыта включает в себя: </w:t>
      </w:r>
      <w:r w:rsidR="00FA596A" w:rsidRPr="0078777D">
        <w:rPr>
          <w:szCs w:val="28"/>
        </w:rPr>
        <w:br/>
        <w:t xml:space="preserve">1. Анализ исходного состояния деятельности учителя на основе выявления противоречий. Определение темы опыта. Постановка целей и задач. </w:t>
      </w:r>
      <w:r w:rsidR="0056341C">
        <w:rPr>
          <w:szCs w:val="28"/>
        </w:rPr>
        <w:t xml:space="preserve">Обоснование </w:t>
      </w:r>
      <w:r w:rsidR="0056341C">
        <w:rPr>
          <w:szCs w:val="28"/>
        </w:rPr>
        <w:tab/>
        <w:t xml:space="preserve">актуальности. </w:t>
      </w:r>
      <w:r w:rsidR="00FA596A" w:rsidRPr="0078777D">
        <w:rPr>
          <w:szCs w:val="28"/>
        </w:rPr>
        <w:br/>
        <w:t>2.Психолого-педагогическое обоснование. Определение в пространстве философии образования и основных педагогических принцип</w:t>
      </w:r>
      <w:r w:rsidR="0056341C">
        <w:rPr>
          <w:szCs w:val="28"/>
        </w:rPr>
        <w:t>ов и идей.</w:t>
      </w:r>
      <w:r w:rsidR="00FA596A" w:rsidRPr="0078777D">
        <w:rPr>
          <w:szCs w:val="28"/>
        </w:rPr>
        <w:br/>
        <w:t xml:space="preserve">3. Содержание опыта. Описание организационных форм, педагогических технологий, средств реализации представляемого опыта. Обеспечение взаимодействия с </w:t>
      </w:r>
      <w:proofErr w:type="spellStart"/>
      <w:r w:rsidR="00FA596A" w:rsidRPr="0078777D">
        <w:rPr>
          <w:szCs w:val="28"/>
        </w:rPr>
        <w:t>внутр</w:t>
      </w:r>
      <w:r w:rsidR="0056341C">
        <w:rPr>
          <w:szCs w:val="28"/>
        </w:rPr>
        <w:t>ишкольной</w:t>
      </w:r>
      <w:proofErr w:type="spellEnd"/>
      <w:r w:rsidR="0056341C">
        <w:rPr>
          <w:szCs w:val="28"/>
        </w:rPr>
        <w:t xml:space="preserve"> системой образования.</w:t>
      </w:r>
      <w:r w:rsidR="00FA596A" w:rsidRPr="0078777D">
        <w:rPr>
          <w:szCs w:val="28"/>
        </w:rPr>
        <w:br/>
        <w:t>4. Результативность реализации опыта через позитивное влияние опыта на развитие учащихся, а также эффективность и успешность внедрения опыта, распространения результатов опыта.</w:t>
      </w:r>
      <w:r w:rsidR="00847570" w:rsidRPr="0078777D">
        <w:rPr>
          <w:szCs w:val="28"/>
        </w:rPr>
        <w:t xml:space="preserve"> </w:t>
      </w:r>
    </w:p>
    <w:p w:rsidR="00B51792" w:rsidRPr="0078777D" w:rsidRDefault="00B51792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b/>
          <w:szCs w:val="28"/>
          <w:u w:val="single"/>
        </w:rPr>
        <w:t>-  Классный час, либо родительское собрание</w:t>
      </w:r>
      <w:r w:rsidRPr="0078777D">
        <w:rPr>
          <w:szCs w:val="28"/>
        </w:rPr>
        <w:t xml:space="preserve"> (определяется путем жеребьевки)</w:t>
      </w:r>
      <w:r w:rsidR="0078777D" w:rsidRPr="0078777D">
        <w:rPr>
          <w:szCs w:val="28"/>
        </w:rPr>
        <w:t>.</w:t>
      </w:r>
    </w:p>
    <w:p w:rsidR="00B51792" w:rsidRPr="0078777D" w:rsidRDefault="00B51792" w:rsidP="0056341C">
      <w:pPr>
        <w:jc w:val="both"/>
        <w:rPr>
          <w:szCs w:val="28"/>
        </w:rPr>
      </w:pPr>
      <w:r w:rsidRPr="0078777D">
        <w:rPr>
          <w:szCs w:val="28"/>
          <w:u w:val="single"/>
        </w:rPr>
        <w:t>«Классный час»</w:t>
      </w:r>
      <w:r w:rsidRPr="0078777D">
        <w:rPr>
          <w:szCs w:val="28"/>
        </w:rPr>
        <w:t xml:space="preserve"> (регламент до 15 минут).</w:t>
      </w:r>
      <w:r w:rsidRPr="0078777D">
        <w:rPr>
          <w:szCs w:val="28"/>
        </w:rPr>
        <w:br/>
        <w:t xml:space="preserve">Формат: обсуждение с учащимися актуальной темы.  </w:t>
      </w:r>
    </w:p>
    <w:p w:rsidR="00B51792" w:rsidRPr="0078777D" w:rsidRDefault="008A66CB" w:rsidP="0056341C">
      <w:pPr>
        <w:jc w:val="both"/>
        <w:rPr>
          <w:szCs w:val="28"/>
        </w:rPr>
      </w:pPr>
      <w:r w:rsidRPr="0078777D">
        <w:rPr>
          <w:szCs w:val="28"/>
          <w:u w:val="single"/>
        </w:rPr>
        <w:t xml:space="preserve"> </w:t>
      </w:r>
      <w:r w:rsidR="0056341C">
        <w:rPr>
          <w:szCs w:val="28"/>
          <w:u w:val="single"/>
        </w:rPr>
        <w:t xml:space="preserve">«Родительское </w:t>
      </w:r>
      <w:r w:rsidR="00B51792" w:rsidRPr="0078777D">
        <w:rPr>
          <w:szCs w:val="28"/>
          <w:u w:val="single"/>
        </w:rPr>
        <w:t>собрание»</w:t>
      </w:r>
      <w:r w:rsidR="00B51792" w:rsidRPr="0078777D">
        <w:rPr>
          <w:szCs w:val="28"/>
        </w:rPr>
        <w:t xml:space="preserve"> (регламент до 15 минут).</w:t>
      </w:r>
      <w:r w:rsidR="00B51792" w:rsidRPr="0078777D">
        <w:rPr>
          <w:szCs w:val="28"/>
        </w:rPr>
        <w:br/>
        <w:t>Формат: обсуждение педагогической ситуации с родителями учащихся.</w:t>
      </w:r>
    </w:p>
    <w:p w:rsidR="00B51792" w:rsidRPr="0078777D" w:rsidRDefault="00B51792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 xml:space="preserve">Конкретную тему и форму проведения классного часа, родительского собрания участник выбирает из </w:t>
      </w:r>
      <w:proofErr w:type="gramStart"/>
      <w:r w:rsidRPr="0078777D">
        <w:rPr>
          <w:szCs w:val="28"/>
        </w:rPr>
        <w:t>представленных</w:t>
      </w:r>
      <w:proofErr w:type="gramEnd"/>
      <w:r w:rsidRPr="0078777D">
        <w:rPr>
          <w:szCs w:val="28"/>
        </w:rPr>
        <w:t xml:space="preserve"> оргкомитетом</w:t>
      </w:r>
      <w:r w:rsidR="001822B6" w:rsidRPr="0078777D">
        <w:rPr>
          <w:szCs w:val="28"/>
        </w:rPr>
        <w:t xml:space="preserve"> при проведении жеребьевки</w:t>
      </w:r>
      <w:r w:rsidR="008A66CB" w:rsidRPr="0078777D">
        <w:rPr>
          <w:szCs w:val="28"/>
        </w:rPr>
        <w:t>.</w:t>
      </w:r>
    </w:p>
    <w:p w:rsidR="00B902BB" w:rsidRPr="0078777D" w:rsidRDefault="00B902BB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>2.7. На финале Конкурса участники выполняют следующие задания:</w:t>
      </w:r>
    </w:p>
    <w:p w:rsidR="00FB722C" w:rsidRPr="0078777D" w:rsidRDefault="004A314D" w:rsidP="00A14FD6">
      <w:pPr>
        <w:spacing w:before="100" w:beforeAutospacing="1" w:after="100" w:afterAutospacing="1"/>
        <w:jc w:val="both"/>
        <w:rPr>
          <w:rStyle w:val="submenu-table"/>
          <w:b/>
          <w:bCs/>
          <w:szCs w:val="28"/>
        </w:rPr>
      </w:pPr>
      <w:r w:rsidRPr="0078777D">
        <w:rPr>
          <w:b/>
          <w:szCs w:val="28"/>
        </w:rPr>
        <w:t>- Визитная карточка</w:t>
      </w:r>
      <w:r w:rsidR="00FB722C" w:rsidRPr="0078777D">
        <w:rPr>
          <w:szCs w:val="28"/>
        </w:rPr>
        <w:t xml:space="preserve"> </w:t>
      </w:r>
      <w:r w:rsidR="00FB722C" w:rsidRPr="0078777D">
        <w:rPr>
          <w:rStyle w:val="submenu-table"/>
          <w:bCs/>
          <w:szCs w:val="28"/>
        </w:rPr>
        <w:t xml:space="preserve">«Я и моё кредо» </w:t>
      </w:r>
      <w:r w:rsidRPr="0078777D">
        <w:rPr>
          <w:szCs w:val="28"/>
        </w:rPr>
        <w:t xml:space="preserve"> (регламент – 7 мин.).</w:t>
      </w:r>
      <w:r w:rsidR="00FB722C" w:rsidRPr="0078777D">
        <w:rPr>
          <w:rStyle w:val="a3"/>
          <w:b/>
          <w:bCs/>
          <w:szCs w:val="28"/>
        </w:rPr>
        <w:t xml:space="preserve"> </w:t>
      </w:r>
    </w:p>
    <w:p w:rsidR="00FB722C" w:rsidRPr="0078777D" w:rsidRDefault="00FB722C" w:rsidP="00A14FD6">
      <w:pPr>
        <w:spacing w:before="100" w:beforeAutospacing="1" w:after="100" w:afterAutospacing="1"/>
        <w:jc w:val="both"/>
        <w:rPr>
          <w:szCs w:val="28"/>
          <w:u w:val="single"/>
        </w:rPr>
      </w:pPr>
      <w:r w:rsidRPr="0078777D">
        <w:rPr>
          <w:szCs w:val="28"/>
        </w:rPr>
        <w:lastRenderedPageBreak/>
        <w:t>Формат:  задание, которое может быть выполнено в любой форме. Его цель – дать жюри первое представление об участнике как о личности, о его результатах, о лидерских качествах, креативности с использованием видеоролика, видеофильма. Можно использовать результаты работы, творчества, рассказать о хобби, о жизненном кредо</w:t>
      </w:r>
      <w:proofErr w:type="gramStart"/>
      <w:r w:rsidRPr="0078777D">
        <w:rPr>
          <w:szCs w:val="28"/>
        </w:rPr>
        <w:t>.</w:t>
      </w:r>
      <w:proofErr w:type="gramEnd"/>
      <w:r w:rsidR="004A314D" w:rsidRPr="0078777D">
        <w:rPr>
          <w:szCs w:val="28"/>
        </w:rPr>
        <w:br/>
      </w:r>
      <w:proofErr w:type="gramStart"/>
      <w:r w:rsidR="004A314D" w:rsidRPr="0078777D">
        <w:rPr>
          <w:szCs w:val="28"/>
        </w:rPr>
        <w:t>в</w:t>
      </w:r>
      <w:proofErr w:type="gramEnd"/>
      <w:r w:rsidR="004A314D" w:rsidRPr="0078777D">
        <w:rPr>
          <w:szCs w:val="28"/>
        </w:rPr>
        <w:t xml:space="preserve"> визитной карточке представля</w:t>
      </w:r>
      <w:r w:rsidRPr="0078777D">
        <w:rPr>
          <w:szCs w:val="28"/>
        </w:rPr>
        <w:t>е</w:t>
      </w:r>
      <w:r w:rsidR="004A314D" w:rsidRPr="0078777D">
        <w:rPr>
          <w:szCs w:val="28"/>
        </w:rPr>
        <w:t>тся интересная информация об участнике к</w:t>
      </w:r>
      <w:r w:rsidR="008A66CB" w:rsidRPr="0078777D">
        <w:rPr>
          <w:szCs w:val="28"/>
        </w:rPr>
        <w:t>онкурса (по желанию участника).</w:t>
      </w:r>
    </w:p>
    <w:p w:rsidR="00B51792" w:rsidRPr="0078777D" w:rsidRDefault="00B902BB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 xml:space="preserve">- </w:t>
      </w:r>
      <w:r w:rsidRPr="0078777D">
        <w:rPr>
          <w:b/>
          <w:szCs w:val="28"/>
        </w:rPr>
        <w:t>мастер - класс</w:t>
      </w:r>
      <w:r w:rsidRPr="0078777D">
        <w:rPr>
          <w:szCs w:val="28"/>
        </w:rPr>
        <w:t xml:space="preserve"> (регламент - 20 минут, включая ответы на вопросы жюри - 3 минуты)</w:t>
      </w:r>
    </w:p>
    <w:p w:rsidR="00B51792" w:rsidRPr="0078777D" w:rsidRDefault="00B51792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>Формат: проведение мастер-класса для ученического, педагогического, родительского сообществ и общественности, отражающего значение преподаваемого предмета для формирования мировоззрения и общекультурных компетенций.</w:t>
      </w:r>
      <w:r w:rsidR="00FA596A" w:rsidRPr="0078777D">
        <w:rPr>
          <w:szCs w:val="28"/>
        </w:rPr>
        <w:t xml:space="preserve"> Мастер–класс – это особый жанр обобщения и распространения педагогического опыта. Мастер–класс – современная форма проведения обучающего тренинга для отработки практических навыков по различным методикам и технологиям с целью повышения профессионального уровня и обмена опытом участников, расширения кругозора или приобщения к новейшим областям знания.</w:t>
      </w:r>
      <w:r w:rsidRPr="0078777D">
        <w:rPr>
          <w:szCs w:val="28"/>
        </w:rPr>
        <w:br/>
        <w:t>Критерии оценивания:</w:t>
      </w:r>
    </w:p>
    <w:p w:rsidR="00B902BB" w:rsidRPr="0078777D" w:rsidRDefault="00C61A28" w:rsidP="008B4A3B">
      <w:pPr>
        <w:spacing w:before="100" w:beforeAutospacing="1" w:after="100" w:afterAutospacing="1"/>
        <w:rPr>
          <w:szCs w:val="28"/>
        </w:rPr>
      </w:pPr>
      <w:r w:rsidRPr="0078777D">
        <w:rPr>
          <w:szCs w:val="28"/>
        </w:rPr>
        <w:t xml:space="preserve">– </w:t>
      </w:r>
      <w:r w:rsidRPr="0078777D">
        <w:rPr>
          <w:b/>
          <w:szCs w:val="28"/>
        </w:rPr>
        <w:t>педагогический брифинг</w:t>
      </w:r>
      <w:r w:rsidR="0078777D">
        <w:rPr>
          <w:szCs w:val="28"/>
        </w:rPr>
        <w:t xml:space="preserve"> </w:t>
      </w:r>
      <w:r w:rsidR="008B4A3B" w:rsidRPr="0078777D">
        <w:rPr>
          <w:szCs w:val="28"/>
        </w:rPr>
        <w:t xml:space="preserve">–  открытая дискуссия, диалог-общение на заданную тему, в ходе </w:t>
      </w:r>
      <w:proofErr w:type="gramStart"/>
      <w:r w:rsidR="008B4A3B" w:rsidRPr="0078777D">
        <w:rPr>
          <w:szCs w:val="28"/>
        </w:rPr>
        <w:t>которых</w:t>
      </w:r>
      <w:proofErr w:type="gramEnd"/>
      <w:r w:rsidR="008B4A3B" w:rsidRPr="0078777D">
        <w:rPr>
          <w:szCs w:val="28"/>
        </w:rPr>
        <w:t xml:space="preserve"> конкурсант демонстрирует умение высказать свою точку зрения кратко, логично, понятно; способность к экспромту и импровизации;  умение соотносить свои конкретные знания с общепедагогическими проблемами); </w:t>
      </w:r>
    </w:p>
    <w:p w:rsidR="001822B6" w:rsidRPr="0078777D" w:rsidRDefault="00B902BB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 xml:space="preserve">- </w:t>
      </w:r>
      <w:r w:rsidR="00C57209" w:rsidRPr="0078777D">
        <w:rPr>
          <w:b/>
          <w:szCs w:val="28"/>
        </w:rPr>
        <w:t>творческое задание</w:t>
      </w:r>
      <w:r w:rsidRPr="0078777D">
        <w:rPr>
          <w:szCs w:val="28"/>
        </w:rPr>
        <w:t>, подгот</w:t>
      </w:r>
      <w:r w:rsidR="008B4A3B" w:rsidRPr="0078777D">
        <w:rPr>
          <w:szCs w:val="28"/>
        </w:rPr>
        <w:t>овленн</w:t>
      </w:r>
      <w:r w:rsidR="0078777D">
        <w:rPr>
          <w:szCs w:val="28"/>
        </w:rPr>
        <w:t>о</w:t>
      </w:r>
      <w:r w:rsidR="008B4A3B" w:rsidRPr="0078777D">
        <w:rPr>
          <w:szCs w:val="28"/>
        </w:rPr>
        <w:t>е оргкомитетом Конкурса.</w:t>
      </w:r>
    </w:p>
    <w:p w:rsidR="00B902BB" w:rsidRPr="0078777D" w:rsidRDefault="00B902BB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>2.8.  Расходы по командированию участников на все мероприятия Конкурса берут на себя Заявитель и (или) попечители общеобразовательных учреждений, в которых работают участники конкурса.</w:t>
      </w:r>
    </w:p>
    <w:p w:rsidR="00693620" w:rsidRPr="0078777D" w:rsidRDefault="00B902BB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b/>
          <w:bCs/>
          <w:szCs w:val="28"/>
        </w:rPr>
        <w:t>3. Подведение итогов Конкурса</w:t>
      </w:r>
      <w:r w:rsidR="00693620" w:rsidRPr="0078777D">
        <w:rPr>
          <w:szCs w:val="28"/>
        </w:rPr>
        <w:t xml:space="preserve"> </w:t>
      </w:r>
    </w:p>
    <w:p w:rsidR="00B902BB" w:rsidRPr="0078777D" w:rsidRDefault="00B902BB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 xml:space="preserve">3.1. </w:t>
      </w:r>
      <w:r w:rsidR="00693620" w:rsidRPr="0078777D">
        <w:rPr>
          <w:szCs w:val="28"/>
        </w:rPr>
        <w:t>Участник, набравший наибольшее количество баллов по результатам оценки конкурсных заданий   второго и третьего туров, объявляется победителем Конкурса</w:t>
      </w:r>
      <w:r w:rsidR="0020305C" w:rsidRPr="0078777D">
        <w:rPr>
          <w:szCs w:val="28"/>
        </w:rPr>
        <w:t>. Награждается лентой победителя</w:t>
      </w:r>
      <w:r w:rsidR="00693620" w:rsidRPr="0078777D">
        <w:rPr>
          <w:szCs w:val="28"/>
        </w:rPr>
        <w:t>.</w:t>
      </w:r>
      <w:r w:rsidR="0020305C" w:rsidRPr="0078777D">
        <w:rPr>
          <w:szCs w:val="28"/>
        </w:rPr>
        <w:t xml:space="preserve"> Победителю назначается ежемесячная надбавка к заработной плате сроком на 1 год по согласованию с руководителем образовательного учреждения.</w:t>
      </w:r>
    </w:p>
    <w:p w:rsidR="00693620" w:rsidRPr="0078777D" w:rsidRDefault="00B902BB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>3.2</w:t>
      </w:r>
      <w:r w:rsidR="001822B6" w:rsidRPr="0078777D">
        <w:rPr>
          <w:szCs w:val="28"/>
        </w:rPr>
        <w:t xml:space="preserve">. </w:t>
      </w:r>
      <w:r w:rsidR="00693620" w:rsidRPr="0078777D">
        <w:rPr>
          <w:szCs w:val="28"/>
        </w:rPr>
        <w:t>Финалисты и участники конкурса награждаются дипломами и памятными подарками. Заинтересованные организации и лица могут установить специальные призы по отдельным номинациям.</w:t>
      </w:r>
    </w:p>
    <w:p w:rsidR="002B7054" w:rsidRPr="0078777D" w:rsidRDefault="002B7054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lastRenderedPageBreak/>
        <w:t>3.3. Жюри конкурса может дополнительно определить победителей в номинациях: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7054" w:rsidRPr="0078777D" w:rsidTr="002B7054">
        <w:tc>
          <w:tcPr>
            <w:tcW w:w="4785" w:type="dxa"/>
          </w:tcPr>
          <w:p w:rsidR="002B7054" w:rsidRPr="0078777D" w:rsidRDefault="002B7054" w:rsidP="0078777D">
            <w:pPr>
              <w:jc w:val="both"/>
              <w:rPr>
                <w:szCs w:val="28"/>
              </w:rPr>
            </w:pPr>
            <w:r w:rsidRPr="0078777D">
              <w:rPr>
                <w:szCs w:val="28"/>
              </w:rPr>
              <w:t>«Сердце отдаю детям»</w:t>
            </w:r>
          </w:p>
          <w:p w:rsidR="002B7054" w:rsidRPr="0078777D" w:rsidRDefault="002B7054" w:rsidP="0078777D">
            <w:pPr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2B7054" w:rsidRPr="0078777D" w:rsidRDefault="002B7054" w:rsidP="0078777D">
            <w:pPr>
              <w:jc w:val="both"/>
              <w:rPr>
                <w:szCs w:val="28"/>
              </w:rPr>
            </w:pPr>
            <w:r w:rsidRPr="0078777D">
              <w:rPr>
                <w:szCs w:val="28"/>
              </w:rPr>
              <w:t>«Образование и здоровье»</w:t>
            </w:r>
          </w:p>
        </w:tc>
      </w:tr>
      <w:tr w:rsidR="002B7054" w:rsidRPr="0078777D" w:rsidTr="002B7054">
        <w:tc>
          <w:tcPr>
            <w:tcW w:w="4785" w:type="dxa"/>
          </w:tcPr>
          <w:p w:rsidR="002B7054" w:rsidRPr="0078777D" w:rsidRDefault="002B7054" w:rsidP="0078777D">
            <w:pPr>
              <w:jc w:val="both"/>
              <w:rPr>
                <w:szCs w:val="28"/>
              </w:rPr>
            </w:pPr>
            <w:r w:rsidRPr="0078777D">
              <w:rPr>
                <w:szCs w:val="28"/>
              </w:rPr>
              <w:t>«Традиции и современность»</w:t>
            </w:r>
          </w:p>
          <w:p w:rsidR="002B7054" w:rsidRPr="0078777D" w:rsidRDefault="002B7054" w:rsidP="0078777D">
            <w:pPr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821AA3" w:rsidRPr="0078777D" w:rsidRDefault="00821AA3" w:rsidP="0078777D">
            <w:pPr>
              <w:jc w:val="both"/>
              <w:rPr>
                <w:szCs w:val="28"/>
              </w:rPr>
            </w:pPr>
            <w:r w:rsidRPr="0078777D">
              <w:rPr>
                <w:bCs/>
                <w:szCs w:val="28"/>
              </w:rPr>
              <w:t>“Урок - вершина мастерства”</w:t>
            </w:r>
          </w:p>
        </w:tc>
      </w:tr>
      <w:tr w:rsidR="002B7054" w:rsidRPr="0078777D" w:rsidTr="002B7054">
        <w:tc>
          <w:tcPr>
            <w:tcW w:w="4785" w:type="dxa"/>
          </w:tcPr>
          <w:p w:rsidR="002B7054" w:rsidRPr="0078777D" w:rsidRDefault="002B7054" w:rsidP="0078777D">
            <w:pPr>
              <w:jc w:val="both"/>
              <w:rPr>
                <w:szCs w:val="28"/>
              </w:rPr>
            </w:pPr>
            <w:r w:rsidRPr="0078777D">
              <w:rPr>
                <w:szCs w:val="28"/>
              </w:rPr>
              <w:t>«Артистизм и вдохновенье»</w:t>
            </w:r>
          </w:p>
          <w:p w:rsidR="002B7054" w:rsidRPr="0078777D" w:rsidRDefault="002B7054" w:rsidP="0078777D">
            <w:pPr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2B7054" w:rsidRPr="0078777D" w:rsidRDefault="002B7054" w:rsidP="0078777D">
            <w:pPr>
              <w:jc w:val="both"/>
              <w:rPr>
                <w:szCs w:val="28"/>
              </w:rPr>
            </w:pPr>
            <w:r w:rsidRPr="0078777D">
              <w:rPr>
                <w:szCs w:val="28"/>
              </w:rPr>
              <w:t>«Ораторское мастерство»</w:t>
            </w:r>
          </w:p>
        </w:tc>
      </w:tr>
      <w:tr w:rsidR="002B7054" w:rsidRPr="0078777D" w:rsidTr="002B7054">
        <w:tc>
          <w:tcPr>
            <w:tcW w:w="4785" w:type="dxa"/>
          </w:tcPr>
          <w:p w:rsidR="002B7054" w:rsidRPr="0078777D" w:rsidRDefault="002B7054" w:rsidP="0078777D">
            <w:pPr>
              <w:jc w:val="both"/>
              <w:rPr>
                <w:szCs w:val="28"/>
              </w:rPr>
            </w:pPr>
            <w:r w:rsidRPr="0078777D">
              <w:rPr>
                <w:szCs w:val="28"/>
              </w:rPr>
              <w:t>«За волю к победе»</w:t>
            </w:r>
          </w:p>
          <w:p w:rsidR="00821AA3" w:rsidRPr="0078777D" w:rsidRDefault="00821AA3" w:rsidP="0078777D">
            <w:pPr>
              <w:jc w:val="both"/>
              <w:rPr>
                <w:szCs w:val="28"/>
              </w:rPr>
            </w:pPr>
            <w:r w:rsidRPr="0078777D">
              <w:rPr>
                <w:bCs/>
                <w:szCs w:val="28"/>
              </w:rPr>
              <w:t>“Молодо - не зелено”</w:t>
            </w:r>
          </w:p>
          <w:p w:rsidR="002B7054" w:rsidRPr="0078777D" w:rsidRDefault="002B7054" w:rsidP="0078777D">
            <w:pPr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2B7054" w:rsidRPr="0078777D" w:rsidRDefault="002B7054" w:rsidP="0078777D">
            <w:pPr>
              <w:jc w:val="both"/>
              <w:rPr>
                <w:szCs w:val="28"/>
              </w:rPr>
            </w:pPr>
            <w:r w:rsidRPr="0078777D">
              <w:rPr>
                <w:szCs w:val="28"/>
              </w:rPr>
              <w:t>«Педагогические новации»</w:t>
            </w:r>
          </w:p>
          <w:p w:rsidR="002B7054" w:rsidRPr="0078777D" w:rsidRDefault="002B7054" w:rsidP="0078777D">
            <w:pPr>
              <w:jc w:val="both"/>
              <w:rPr>
                <w:szCs w:val="28"/>
              </w:rPr>
            </w:pPr>
            <w:r w:rsidRPr="0078777D">
              <w:rPr>
                <w:szCs w:val="28"/>
              </w:rPr>
              <w:t xml:space="preserve"> «Педагог – исследователь»</w:t>
            </w:r>
          </w:p>
          <w:p w:rsidR="00821AA3" w:rsidRPr="0078777D" w:rsidRDefault="00821AA3" w:rsidP="0078777D">
            <w:pPr>
              <w:jc w:val="both"/>
              <w:rPr>
                <w:szCs w:val="28"/>
              </w:rPr>
            </w:pPr>
            <w:r w:rsidRPr="0078777D">
              <w:rPr>
                <w:bCs/>
                <w:szCs w:val="28"/>
              </w:rPr>
              <w:t>“Шаг в науку”</w:t>
            </w:r>
          </w:p>
        </w:tc>
      </w:tr>
      <w:tr w:rsidR="002B7054" w:rsidRPr="0078777D" w:rsidTr="002B7054">
        <w:tc>
          <w:tcPr>
            <w:tcW w:w="4785" w:type="dxa"/>
          </w:tcPr>
          <w:p w:rsidR="002B7054" w:rsidRPr="0078777D" w:rsidRDefault="002B7054" w:rsidP="0078777D">
            <w:pPr>
              <w:jc w:val="both"/>
              <w:rPr>
                <w:szCs w:val="28"/>
              </w:rPr>
            </w:pPr>
            <w:r w:rsidRPr="0078777D">
              <w:rPr>
                <w:szCs w:val="28"/>
              </w:rPr>
              <w:t>«Сотрудничество и сотворчество»</w:t>
            </w:r>
          </w:p>
        </w:tc>
        <w:tc>
          <w:tcPr>
            <w:tcW w:w="4786" w:type="dxa"/>
          </w:tcPr>
          <w:p w:rsidR="002B7054" w:rsidRPr="0078777D" w:rsidRDefault="002B7054" w:rsidP="0078777D">
            <w:pPr>
              <w:jc w:val="both"/>
              <w:rPr>
                <w:szCs w:val="28"/>
              </w:rPr>
            </w:pPr>
            <w:r w:rsidRPr="0078777D">
              <w:rPr>
                <w:szCs w:val="28"/>
              </w:rPr>
              <w:t>«Мастер педагогической импровизации»</w:t>
            </w:r>
          </w:p>
          <w:p w:rsidR="00821AA3" w:rsidRPr="0078777D" w:rsidRDefault="00821AA3" w:rsidP="0078777D">
            <w:pPr>
              <w:jc w:val="both"/>
              <w:rPr>
                <w:szCs w:val="28"/>
              </w:rPr>
            </w:pPr>
            <w:r w:rsidRPr="0078777D">
              <w:rPr>
                <w:szCs w:val="28"/>
              </w:rPr>
              <w:t>«Фантазия и творчество»</w:t>
            </w:r>
          </w:p>
          <w:p w:rsidR="002B7054" w:rsidRPr="0078777D" w:rsidRDefault="002B7054" w:rsidP="0078777D">
            <w:pPr>
              <w:jc w:val="both"/>
              <w:rPr>
                <w:szCs w:val="28"/>
              </w:rPr>
            </w:pPr>
          </w:p>
        </w:tc>
      </w:tr>
    </w:tbl>
    <w:p w:rsidR="006517DE" w:rsidRPr="0078777D" w:rsidRDefault="00693620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>3.</w:t>
      </w:r>
      <w:r w:rsidR="006517DE" w:rsidRPr="0078777D">
        <w:rPr>
          <w:szCs w:val="28"/>
        </w:rPr>
        <w:t xml:space="preserve">4. Образовательная организация, в которой проходит финал Конкурса, формирует детское жюри (не менее 3-х учащихся), которое определяет участника конкурса, достойного «Приза детского жюри». </w:t>
      </w:r>
    </w:p>
    <w:p w:rsidR="00693620" w:rsidRPr="0078777D" w:rsidRDefault="00693620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 xml:space="preserve"> Итоги конкурса и имена победителей объявляются на церемонии награждения.</w:t>
      </w:r>
    </w:p>
    <w:p w:rsidR="00F619FF" w:rsidRPr="0078777D" w:rsidRDefault="00F619FF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>3.</w:t>
      </w:r>
      <w:r w:rsidR="0078777D">
        <w:rPr>
          <w:szCs w:val="28"/>
        </w:rPr>
        <w:t>5</w:t>
      </w:r>
      <w:r w:rsidRPr="0078777D">
        <w:rPr>
          <w:szCs w:val="28"/>
        </w:rPr>
        <w:t xml:space="preserve">. Победитель Конкурса участвует в областном этапе Всероссийского конкурса «Учитель года» в г. Благовещенск. Расходы по командированию победителя на областной этап берет на себя Учредитель. </w:t>
      </w:r>
    </w:p>
    <w:p w:rsidR="00F619FF" w:rsidRPr="0078777D" w:rsidRDefault="00F619FF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>3.</w:t>
      </w:r>
      <w:r w:rsidR="0078777D">
        <w:rPr>
          <w:szCs w:val="28"/>
        </w:rPr>
        <w:t>6</w:t>
      </w:r>
      <w:r w:rsidRPr="0078777D">
        <w:rPr>
          <w:szCs w:val="28"/>
        </w:rPr>
        <w:t>. Если победитель Конкурса по каким-либо причинам не может принять участие в областном этапе, оргкомитет вправе принять решение о направлении на областной этап Конкурса</w:t>
      </w:r>
      <w:r w:rsidR="008C29FE" w:rsidRPr="0078777D">
        <w:rPr>
          <w:szCs w:val="28"/>
        </w:rPr>
        <w:t xml:space="preserve"> участника, занявшего второе или третье место.</w:t>
      </w:r>
    </w:p>
    <w:p w:rsidR="00693620" w:rsidRPr="0078777D" w:rsidRDefault="008C29FE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>3.</w:t>
      </w:r>
      <w:r w:rsidR="0078777D">
        <w:rPr>
          <w:szCs w:val="28"/>
        </w:rPr>
        <w:t>7</w:t>
      </w:r>
      <w:r w:rsidRPr="0078777D">
        <w:rPr>
          <w:szCs w:val="28"/>
        </w:rPr>
        <w:t>. Место проведения  второго тура Конкурса  – МОУ Новгородская СОШ им. В.Н. Лесина, финала конкурса  - образовательная организация, представитель которой стал победителем муниципального этапа Конкурса  прошлого года. Если по каким-либо причинам данная образовательная организация не может организовать финал Конкурса, место его проведения определяется</w:t>
      </w:r>
      <w:r w:rsidR="00D224CC" w:rsidRPr="0078777D">
        <w:rPr>
          <w:szCs w:val="28"/>
        </w:rPr>
        <w:t xml:space="preserve"> решением оргкомитета Конкурса.</w:t>
      </w:r>
    </w:p>
    <w:p w:rsidR="00BE6488" w:rsidRPr="0078777D" w:rsidRDefault="00B51792" w:rsidP="00D224CC">
      <w:pPr>
        <w:spacing w:before="100" w:beforeAutospacing="1" w:after="100" w:afterAutospacing="1"/>
        <w:rPr>
          <w:szCs w:val="28"/>
        </w:rPr>
      </w:pPr>
      <w:r w:rsidRPr="0078777D">
        <w:rPr>
          <w:b/>
          <w:bCs/>
          <w:szCs w:val="28"/>
        </w:rPr>
        <w:t>4</w:t>
      </w:r>
      <w:r w:rsidR="00D224CC" w:rsidRPr="0078777D">
        <w:rPr>
          <w:b/>
          <w:bCs/>
          <w:szCs w:val="28"/>
        </w:rPr>
        <w:t xml:space="preserve">.Пропаганда </w:t>
      </w:r>
      <w:r w:rsidRPr="0078777D">
        <w:rPr>
          <w:b/>
          <w:bCs/>
          <w:szCs w:val="28"/>
        </w:rPr>
        <w:t>конкурса</w:t>
      </w:r>
      <w:r w:rsidRPr="0078777D">
        <w:rPr>
          <w:szCs w:val="28"/>
        </w:rPr>
        <w:br/>
      </w:r>
      <w:r w:rsidR="00BE6488" w:rsidRPr="0078777D">
        <w:rPr>
          <w:szCs w:val="28"/>
        </w:rPr>
        <w:t>4</w:t>
      </w:r>
      <w:r w:rsidRPr="0078777D">
        <w:rPr>
          <w:szCs w:val="28"/>
        </w:rPr>
        <w:t xml:space="preserve">.1. Для поднятия значения конкурса, пропаганды его результатов оргкомитет обеспечивает размещение информационных материалов на сайте </w:t>
      </w:r>
      <w:r w:rsidR="00BE6488" w:rsidRPr="0078777D">
        <w:rPr>
          <w:szCs w:val="28"/>
        </w:rPr>
        <w:t xml:space="preserve">Отдела по управлению образованием администрации </w:t>
      </w:r>
      <w:proofErr w:type="spellStart"/>
      <w:r w:rsidR="00BE6488" w:rsidRPr="0078777D">
        <w:rPr>
          <w:szCs w:val="28"/>
        </w:rPr>
        <w:t>Свободненского</w:t>
      </w:r>
      <w:proofErr w:type="spellEnd"/>
      <w:r w:rsidR="00BE6488" w:rsidRPr="0078777D">
        <w:rPr>
          <w:szCs w:val="28"/>
        </w:rPr>
        <w:t xml:space="preserve"> района</w:t>
      </w:r>
      <w:r w:rsidRPr="0078777D">
        <w:rPr>
          <w:szCs w:val="28"/>
        </w:rPr>
        <w:t xml:space="preserve">: </w:t>
      </w:r>
      <w:r w:rsidR="00BE6488" w:rsidRPr="0078777D">
        <w:rPr>
          <w:szCs w:val="28"/>
        </w:rPr>
        <w:t>svraiono.ucoz.ru</w:t>
      </w:r>
    </w:p>
    <w:p w:rsidR="00B51792" w:rsidRPr="0078777D" w:rsidRDefault="00BE6488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lastRenderedPageBreak/>
        <w:t>4</w:t>
      </w:r>
      <w:r w:rsidR="00D224CC" w:rsidRPr="0078777D">
        <w:rPr>
          <w:szCs w:val="28"/>
        </w:rPr>
        <w:t>.</w:t>
      </w:r>
      <w:r w:rsidR="00B51792" w:rsidRPr="0078777D">
        <w:rPr>
          <w:szCs w:val="28"/>
        </w:rPr>
        <w:t xml:space="preserve">2. Публикация работ лауреатов в сборниках </w:t>
      </w:r>
      <w:r w:rsidRPr="0078777D">
        <w:rPr>
          <w:szCs w:val="28"/>
        </w:rPr>
        <w:t>ГРО</w:t>
      </w:r>
      <w:r w:rsidR="00B51792" w:rsidRPr="0078777D">
        <w:rPr>
          <w:szCs w:val="28"/>
        </w:rPr>
        <w:t>.</w:t>
      </w:r>
      <w:r w:rsidR="00B51792" w:rsidRPr="0078777D">
        <w:rPr>
          <w:szCs w:val="28"/>
        </w:rPr>
        <w:br/>
      </w:r>
      <w:r w:rsidR="003705E6" w:rsidRPr="0078777D">
        <w:rPr>
          <w:szCs w:val="28"/>
        </w:rPr>
        <w:t>4</w:t>
      </w:r>
      <w:r w:rsidR="00B51792" w:rsidRPr="0078777D">
        <w:rPr>
          <w:szCs w:val="28"/>
        </w:rPr>
        <w:t>.3. Создание банка данных и видеотек.</w:t>
      </w:r>
      <w:r w:rsidR="00B51792" w:rsidRPr="0078777D">
        <w:rPr>
          <w:szCs w:val="28"/>
        </w:rPr>
        <w:br/>
      </w:r>
      <w:r w:rsidR="003705E6" w:rsidRPr="0078777D">
        <w:rPr>
          <w:szCs w:val="28"/>
        </w:rPr>
        <w:t>4</w:t>
      </w:r>
      <w:r w:rsidR="00B51792" w:rsidRPr="0078777D">
        <w:rPr>
          <w:szCs w:val="28"/>
        </w:rPr>
        <w:t xml:space="preserve">.4. Освещение подготовки и хода конкурса в средствах массовой информации и на сайте </w:t>
      </w:r>
      <w:r w:rsidRPr="0078777D">
        <w:rPr>
          <w:szCs w:val="28"/>
        </w:rPr>
        <w:t>svraiono.ucoz.ru</w:t>
      </w:r>
      <w:r w:rsidR="00B51792" w:rsidRPr="0078777D">
        <w:rPr>
          <w:szCs w:val="28"/>
        </w:rPr>
        <w:t>.</w:t>
      </w:r>
    </w:p>
    <w:p w:rsidR="00C61A28" w:rsidRPr="0078777D" w:rsidRDefault="00C61A28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 xml:space="preserve">5. Оргкомитет конкурса: </w:t>
      </w:r>
    </w:p>
    <w:p w:rsidR="00882BF5" w:rsidRPr="0078777D" w:rsidRDefault="00882BF5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>5.1. Для организационно-методического обеспечения проведения муниципального этапа конкурса (по согласованию с Учредителем конкурса) создаётся оргкомитет, который состоит из председателя, заместителя и членов оргкомитета конкурса.</w:t>
      </w:r>
    </w:p>
    <w:p w:rsidR="00882BF5" w:rsidRPr="0078777D" w:rsidRDefault="00882BF5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>5.2. Оргкомитет конкурса:</w:t>
      </w:r>
    </w:p>
    <w:p w:rsidR="00C61A28" w:rsidRPr="0078777D" w:rsidRDefault="00C61A28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 xml:space="preserve">– разрабатывает </w:t>
      </w:r>
      <w:r w:rsidR="003705E6" w:rsidRPr="0078777D">
        <w:rPr>
          <w:szCs w:val="28"/>
        </w:rPr>
        <w:t>порядок</w:t>
      </w:r>
      <w:r w:rsidRPr="0078777D">
        <w:rPr>
          <w:szCs w:val="28"/>
        </w:rPr>
        <w:t xml:space="preserve"> </w:t>
      </w:r>
      <w:r w:rsidR="003705E6" w:rsidRPr="0078777D">
        <w:rPr>
          <w:szCs w:val="28"/>
        </w:rPr>
        <w:t xml:space="preserve"> </w:t>
      </w:r>
      <w:r w:rsidRPr="0078777D">
        <w:rPr>
          <w:szCs w:val="28"/>
        </w:rPr>
        <w:t xml:space="preserve"> проведени</w:t>
      </w:r>
      <w:r w:rsidR="003705E6" w:rsidRPr="0078777D">
        <w:rPr>
          <w:szCs w:val="28"/>
        </w:rPr>
        <w:t>я</w:t>
      </w:r>
      <w:r w:rsidRPr="0078777D">
        <w:rPr>
          <w:szCs w:val="28"/>
        </w:rPr>
        <w:t xml:space="preserve"> муниципального этапа Всероссийского конкурса «Учитель года России», </w:t>
      </w:r>
    </w:p>
    <w:p w:rsidR="00C61A28" w:rsidRPr="0078777D" w:rsidRDefault="00C61A28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>– устанавливает</w:t>
      </w:r>
      <w:r w:rsidR="00DE531C">
        <w:rPr>
          <w:szCs w:val="28"/>
        </w:rPr>
        <w:t xml:space="preserve"> новые, редактирует</w:t>
      </w:r>
      <w:r w:rsidRPr="0078777D">
        <w:rPr>
          <w:szCs w:val="28"/>
        </w:rPr>
        <w:t xml:space="preserve"> критерии оценки конкурсных испытаний</w:t>
      </w:r>
      <w:r w:rsidR="00DE531C">
        <w:rPr>
          <w:szCs w:val="28"/>
        </w:rPr>
        <w:t xml:space="preserve"> (приложение 4)</w:t>
      </w:r>
      <w:r w:rsidRPr="0078777D">
        <w:rPr>
          <w:szCs w:val="28"/>
        </w:rPr>
        <w:t xml:space="preserve">, </w:t>
      </w:r>
    </w:p>
    <w:p w:rsidR="00C61A28" w:rsidRPr="0078777D" w:rsidRDefault="00C61A28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 xml:space="preserve">– определяет требования к оформлению материалов, представляемых на конкурс, </w:t>
      </w:r>
    </w:p>
    <w:p w:rsidR="00C61A28" w:rsidRPr="0078777D" w:rsidRDefault="00C61A28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 xml:space="preserve">– формирует смету расходов проведения муниципального этапа Всероссийского конкурса «Учитель года России», </w:t>
      </w:r>
    </w:p>
    <w:p w:rsidR="00C61A28" w:rsidRPr="0078777D" w:rsidRDefault="00C61A28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 xml:space="preserve">– </w:t>
      </w:r>
      <w:r w:rsidR="00882BF5" w:rsidRPr="0078777D">
        <w:rPr>
          <w:szCs w:val="28"/>
        </w:rPr>
        <w:t>утверждает состав жюри и регламент его работы;</w:t>
      </w:r>
    </w:p>
    <w:p w:rsidR="00C61A28" w:rsidRPr="0078777D" w:rsidRDefault="00C61A28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 xml:space="preserve">– организует информационную поддержку конкурса, </w:t>
      </w:r>
    </w:p>
    <w:p w:rsidR="00882BF5" w:rsidRPr="0078777D" w:rsidRDefault="00882BF5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>- определяет форму поощрения участников конкурса.</w:t>
      </w:r>
    </w:p>
    <w:p w:rsidR="00C61A28" w:rsidRPr="0078777D" w:rsidRDefault="00C61A28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 xml:space="preserve">– организует торжественную церемонию награждения победителей, финалистов и участников конкурса, </w:t>
      </w:r>
    </w:p>
    <w:p w:rsidR="00B51792" w:rsidRPr="0078777D" w:rsidRDefault="00C61A28" w:rsidP="00A14FD6">
      <w:pPr>
        <w:spacing w:before="100" w:beforeAutospacing="1" w:after="100" w:afterAutospacing="1"/>
        <w:jc w:val="both"/>
        <w:rPr>
          <w:szCs w:val="28"/>
        </w:rPr>
      </w:pPr>
      <w:r w:rsidRPr="0078777D">
        <w:rPr>
          <w:szCs w:val="28"/>
        </w:rPr>
        <w:t xml:space="preserve">– вносит предложения по распространению передового педагогического опыта участников конкурса. </w:t>
      </w:r>
    </w:p>
    <w:p w:rsidR="00B902BB" w:rsidRDefault="00B902BB" w:rsidP="00A14FD6">
      <w:pPr>
        <w:jc w:val="both"/>
        <w:rPr>
          <w:szCs w:val="28"/>
        </w:rPr>
      </w:pPr>
    </w:p>
    <w:p w:rsidR="00DE531C" w:rsidRDefault="00DE531C" w:rsidP="00A14FD6">
      <w:pPr>
        <w:jc w:val="both"/>
        <w:rPr>
          <w:szCs w:val="28"/>
        </w:rPr>
      </w:pPr>
    </w:p>
    <w:p w:rsidR="00DE531C" w:rsidRDefault="00DE531C" w:rsidP="00A14FD6">
      <w:pPr>
        <w:jc w:val="both"/>
        <w:rPr>
          <w:szCs w:val="28"/>
        </w:rPr>
      </w:pPr>
    </w:p>
    <w:p w:rsidR="00DE531C" w:rsidRDefault="00DE531C" w:rsidP="00A14FD6">
      <w:pPr>
        <w:jc w:val="both"/>
        <w:rPr>
          <w:szCs w:val="28"/>
        </w:rPr>
      </w:pPr>
    </w:p>
    <w:p w:rsidR="00DE531C" w:rsidRDefault="00DE531C" w:rsidP="00A14FD6">
      <w:pPr>
        <w:jc w:val="both"/>
        <w:rPr>
          <w:szCs w:val="28"/>
        </w:rPr>
      </w:pPr>
    </w:p>
    <w:p w:rsidR="00DE531C" w:rsidRPr="0078777D" w:rsidRDefault="00DE531C" w:rsidP="00A14FD6">
      <w:pPr>
        <w:jc w:val="both"/>
        <w:rPr>
          <w:szCs w:val="28"/>
        </w:rPr>
      </w:pPr>
    </w:p>
    <w:p w:rsidR="0056341C" w:rsidRDefault="0056341C" w:rsidP="00DB695A">
      <w:pPr>
        <w:jc w:val="right"/>
        <w:rPr>
          <w:szCs w:val="28"/>
        </w:rPr>
      </w:pPr>
    </w:p>
    <w:p w:rsidR="0056341C" w:rsidRDefault="0056341C" w:rsidP="00DB695A">
      <w:pPr>
        <w:jc w:val="right"/>
        <w:rPr>
          <w:szCs w:val="28"/>
        </w:rPr>
      </w:pPr>
    </w:p>
    <w:p w:rsidR="00847570" w:rsidRPr="0078777D" w:rsidRDefault="00B902BB" w:rsidP="00DB695A">
      <w:pPr>
        <w:jc w:val="right"/>
        <w:rPr>
          <w:szCs w:val="28"/>
        </w:rPr>
      </w:pPr>
      <w:r w:rsidRPr="0078777D">
        <w:rPr>
          <w:szCs w:val="28"/>
        </w:rPr>
        <w:lastRenderedPageBreak/>
        <w:t xml:space="preserve">Приложение 1 </w:t>
      </w:r>
    </w:p>
    <w:p w:rsidR="00B902BB" w:rsidRPr="0078777D" w:rsidRDefault="00847570" w:rsidP="00847570">
      <w:pPr>
        <w:jc w:val="right"/>
        <w:rPr>
          <w:szCs w:val="28"/>
        </w:rPr>
      </w:pPr>
      <w:r w:rsidRPr="0078777D">
        <w:rPr>
          <w:szCs w:val="28"/>
        </w:rPr>
        <w:t xml:space="preserve">к </w:t>
      </w:r>
      <w:r w:rsidR="00B902BB" w:rsidRPr="0078777D">
        <w:rPr>
          <w:szCs w:val="28"/>
        </w:rPr>
        <w:t>Порядку проведения Конкурса</w:t>
      </w:r>
    </w:p>
    <w:p w:rsidR="00B902BB" w:rsidRPr="0078777D" w:rsidRDefault="00B902BB" w:rsidP="00B902BB">
      <w:pPr>
        <w:spacing w:before="100" w:beforeAutospacing="1" w:after="100" w:afterAutospacing="1"/>
        <w:jc w:val="center"/>
        <w:rPr>
          <w:szCs w:val="28"/>
        </w:rPr>
      </w:pPr>
      <w:r w:rsidRPr="0078777D">
        <w:rPr>
          <w:b/>
          <w:bCs/>
          <w:szCs w:val="28"/>
        </w:rPr>
        <w:t>Представление Заявителя</w:t>
      </w:r>
    </w:p>
    <w:p w:rsidR="00B902BB" w:rsidRPr="0078777D" w:rsidRDefault="003705E6" w:rsidP="00B902BB">
      <w:pPr>
        <w:spacing w:before="100" w:beforeAutospacing="1" w:after="100" w:afterAutospacing="1"/>
        <w:jc w:val="center"/>
        <w:rPr>
          <w:szCs w:val="28"/>
        </w:rPr>
      </w:pPr>
      <w:r w:rsidRPr="0078777D">
        <w:rPr>
          <w:szCs w:val="28"/>
        </w:rPr>
        <w:t xml:space="preserve">  на участие в </w:t>
      </w:r>
      <w:r w:rsidR="00B902BB" w:rsidRPr="0078777D">
        <w:rPr>
          <w:szCs w:val="28"/>
        </w:rPr>
        <w:t>муниципальный этап Всероссийского конкурса «Учитель года»</w:t>
      </w:r>
    </w:p>
    <w:p w:rsidR="00B902BB" w:rsidRPr="00887CB6" w:rsidRDefault="003705E6" w:rsidP="00B902BB">
      <w:pPr>
        <w:spacing w:before="100" w:beforeAutospacing="1" w:after="100" w:afterAutospacing="1"/>
        <w:rPr>
          <w:sz w:val="24"/>
          <w:szCs w:val="24"/>
        </w:rPr>
      </w:pPr>
      <w:r w:rsidRPr="00887CB6">
        <w:rPr>
          <w:sz w:val="24"/>
          <w:szCs w:val="24"/>
        </w:rPr>
        <w:t>В</w:t>
      </w:r>
      <w:r w:rsidR="00B902BB" w:rsidRPr="00887CB6">
        <w:rPr>
          <w:sz w:val="24"/>
          <w:szCs w:val="24"/>
        </w:rPr>
        <w:t>ыдвигает</w:t>
      </w:r>
      <w:r>
        <w:rPr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06"/>
        <w:gridCol w:w="1497"/>
        <w:gridCol w:w="2033"/>
        <w:gridCol w:w="2015"/>
        <w:gridCol w:w="1720"/>
      </w:tblGrid>
      <w:tr w:rsidR="003705E6" w:rsidTr="00821AA3">
        <w:tc>
          <w:tcPr>
            <w:tcW w:w="2318" w:type="dxa"/>
          </w:tcPr>
          <w:p w:rsidR="003705E6" w:rsidRPr="00887CB6" w:rsidRDefault="003705E6" w:rsidP="003705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Образовательное учреждение </w:t>
            </w:r>
            <w:r w:rsidRPr="00887CB6">
              <w:rPr>
                <w:sz w:val="24"/>
                <w:szCs w:val="24"/>
              </w:rPr>
              <w:t>(полное наименование выдвигающей организации - Заявителя)</w:t>
            </w:r>
          </w:p>
          <w:p w:rsidR="003705E6" w:rsidRDefault="003705E6" w:rsidP="00821AA3">
            <w:pPr>
              <w:jc w:val="both"/>
              <w:rPr>
                <w:szCs w:val="28"/>
              </w:rPr>
            </w:pPr>
          </w:p>
        </w:tc>
        <w:tc>
          <w:tcPr>
            <w:tcW w:w="1558" w:type="dxa"/>
          </w:tcPr>
          <w:p w:rsidR="003705E6" w:rsidRDefault="003705E6" w:rsidP="00821AA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ФИО (</w:t>
            </w:r>
            <w:proofErr w:type="gramStart"/>
            <w:r>
              <w:rPr>
                <w:szCs w:val="28"/>
              </w:rPr>
              <w:t>полное</w:t>
            </w:r>
            <w:proofErr w:type="gramEnd"/>
            <w:r>
              <w:rPr>
                <w:szCs w:val="28"/>
              </w:rPr>
              <w:t>)</w:t>
            </w:r>
          </w:p>
        </w:tc>
        <w:tc>
          <w:tcPr>
            <w:tcW w:w="2033" w:type="dxa"/>
          </w:tcPr>
          <w:p w:rsidR="003705E6" w:rsidRDefault="003705E6" w:rsidP="00821AA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Специальность по диплому</w:t>
            </w:r>
          </w:p>
        </w:tc>
        <w:tc>
          <w:tcPr>
            <w:tcW w:w="2166" w:type="dxa"/>
          </w:tcPr>
          <w:p w:rsidR="003705E6" w:rsidRDefault="003705E6" w:rsidP="00821AA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Предмет (урок по которому будет дан на конкурсе)</w:t>
            </w:r>
          </w:p>
        </w:tc>
        <w:tc>
          <w:tcPr>
            <w:tcW w:w="1496" w:type="dxa"/>
          </w:tcPr>
          <w:p w:rsidR="003705E6" w:rsidRDefault="003705E6" w:rsidP="00821AA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Реквизиты протокола органа управления организации о принятии решения. </w:t>
            </w:r>
          </w:p>
        </w:tc>
      </w:tr>
      <w:tr w:rsidR="003705E6" w:rsidTr="00821AA3">
        <w:tc>
          <w:tcPr>
            <w:tcW w:w="2318" w:type="dxa"/>
          </w:tcPr>
          <w:p w:rsidR="003705E6" w:rsidRDefault="003705E6" w:rsidP="00821AA3">
            <w:pPr>
              <w:jc w:val="both"/>
              <w:rPr>
                <w:szCs w:val="28"/>
              </w:rPr>
            </w:pPr>
          </w:p>
        </w:tc>
        <w:tc>
          <w:tcPr>
            <w:tcW w:w="1558" w:type="dxa"/>
          </w:tcPr>
          <w:p w:rsidR="003705E6" w:rsidRDefault="003705E6" w:rsidP="00821AA3">
            <w:pPr>
              <w:jc w:val="both"/>
              <w:rPr>
                <w:szCs w:val="28"/>
              </w:rPr>
            </w:pPr>
          </w:p>
        </w:tc>
        <w:tc>
          <w:tcPr>
            <w:tcW w:w="2033" w:type="dxa"/>
          </w:tcPr>
          <w:p w:rsidR="003705E6" w:rsidRDefault="003705E6" w:rsidP="00821AA3">
            <w:pPr>
              <w:jc w:val="both"/>
              <w:rPr>
                <w:szCs w:val="28"/>
              </w:rPr>
            </w:pPr>
          </w:p>
        </w:tc>
        <w:tc>
          <w:tcPr>
            <w:tcW w:w="2166" w:type="dxa"/>
          </w:tcPr>
          <w:p w:rsidR="003705E6" w:rsidRDefault="003705E6" w:rsidP="00821AA3">
            <w:pPr>
              <w:jc w:val="both"/>
              <w:rPr>
                <w:szCs w:val="28"/>
              </w:rPr>
            </w:pPr>
          </w:p>
        </w:tc>
        <w:tc>
          <w:tcPr>
            <w:tcW w:w="1496" w:type="dxa"/>
          </w:tcPr>
          <w:p w:rsidR="003705E6" w:rsidRDefault="003705E6" w:rsidP="00821AA3">
            <w:pPr>
              <w:jc w:val="both"/>
              <w:rPr>
                <w:szCs w:val="28"/>
              </w:rPr>
            </w:pPr>
          </w:p>
        </w:tc>
      </w:tr>
      <w:tr w:rsidR="003705E6" w:rsidTr="00821AA3">
        <w:tc>
          <w:tcPr>
            <w:tcW w:w="2318" w:type="dxa"/>
          </w:tcPr>
          <w:p w:rsidR="003705E6" w:rsidRDefault="003705E6" w:rsidP="00821AA3">
            <w:pPr>
              <w:jc w:val="both"/>
              <w:rPr>
                <w:szCs w:val="28"/>
              </w:rPr>
            </w:pPr>
          </w:p>
        </w:tc>
        <w:tc>
          <w:tcPr>
            <w:tcW w:w="1558" w:type="dxa"/>
          </w:tcPr>
          <w:p w:rsidR="003705E6" w:rsidRDefault="003705E6" w:rsidP="00821AA3">
            <w:pPr>
              <w:jc w:val="both"/>
              <w:rPr>
                <w:szCs w:val="28"/>
              </w:rPr>
            </w:pPr>
          </w:p>
        </w:tc>
        <w:tc>
          <w:tcPr>
            <w:tcW w:w="2033" w:type="dxa"/>
          </w:tcPr>
          <w:p w:rsidR="003705E6" w:rsidRDefault="003705E6" w:rsidP="00821AA3">
            <w:pPr>
              <w:jc w:val="both"/>
              <w:rPr>
                <w:szCs w:val="28"/>
              </w:rPr>
            </w:pPr>
          </w:p>
        </w:tc>
        <w:tc>
          <w:tcPr>
            <w:tcW w:w="2166" w:type="dxa"/>
          </w:tcPr>
          <w:p w:rsidR="003705E6" w:rsidRDefault="003705E6" w:rsidP="00821AA3">
            <w:pPr>
              <w:jc w:val="both"/>
              <w:rPr>
                <w:szCs w:val="28"/>
              </w:rPr>
            </w:pPr>
          </w:p>
        </w:tc>
        <w:tc>
          <w:tcPr>
            <w:tcW w:w="1496" w:type="dxa"/>
          </w:tcPr>
          <w:p w:rsidR="003705E6" w:rsidRDefault="003705E6" w:rsidP="00821AA3">
            <w:pPr>
              <w:jc w:val="both"/>
              <w:rPr>
                <w:szCs w:val="28"/>
              </w:rPr>
            </w:pPr>
          </w:p>
        </w:tc>
      </w:tr>
      <w:tr w:rsidR="003705E6" w:rsidTr="00821AA3">
        <w:tc>
          <w:tcPr>
            <w:tcW w:w="2318" w:type="dxa"/>
          </w:tcPr>
          <w:p w:rsidR="003705E6" w:rsidRDefault="003705E6" w:rsidP="00821AA3">
            <w:pPr>
              <w:jc w:val="both"/>
              <w:rPr>
                <w:szCs w:val="28"/>
              </w:rPr>
            </w:pPr>
          </w:p>
        </w:tc>
        <w:tc>
          <w:tcPr>
            <w:tcW w:w="1558" w:type="dxa"/>
          </w:tcPr>
          <w:p w:rsidR="003705E6" w:rsidRDefault="003705E6" w:rsidP="00821AA3">
            <w:pPr>
              <w:jc w:val="both"/>
              <w:rPr>
                <w:szCs w:val="28"/>
              </w:rPr>
            </w:pPr>
          </w:p>
        </w:tc>
        <w:tc>
          <w:tcPr>
            <w:tcW w:w="2033" w:type="dxa"/>
          </w:tcPr>
          <w:p w:rsidR="003705E6" w:rsidRDefault="003705E6" w:rsidP="00821AA3">
            <w:pPr>
              <w:jc w:val="both"/>
              <w:rPr>
                <w:szCs w:val="28"/>
              </w:rPr>
            </w:pPr>
          </w:p>
        </w:tc>
        <w:tc>
          <w:tcPr>
            <w:tcW w:w="2166" w:type="dxa"/>
          </w:tcPr>
          <w:p w:rsidR="003705E6" w:rsidRDefault="003705E6" w:rsidP="00821AA3">
            <w:pPr>
              <w:jc w:val="both"/>
              <w:rPr>
                <w:szCs w:val="28"/>
              </w:rPr>
            </w:pPr>
          </w:p>
        </w:tc>
        <w:tc>
          <w:tcPr>
            <w:tcW w:w="1496" w:type="dxa"/>
          </w:tcPr>
          <w:p w:rsidR="003705E6" w:rsidRDefault="003705E6" w:rsidP="00821AA3">
            <w:pPr>
              <w:jc w:val="both"/>
              <w:rPr>
                <w:szCs w:val="28"/>
              </w:rPr>
            </w:pPr>
          </w:p>
        </w:tc>
      </w:tr>
    </w:tbl>
    <w:p w:rsidR="00B902BB" w:rsidRPr="00887CB6" w:rsidRDefault="00B902BB" w:rsidP="00B902BB">
      <w:pPr>
        <w:spacing w:before="100" w:beforeAutospacing="1" w:after="100" w:afterAutospacing="1"/>
        <w:rPr>
          <w:sz w:val="24"/>
          <w:szCs w:val="24"/>
        </w:rPr>
      </w:pPr>
      <w:r w:rsidRPr="00887CB6">
        <w:rPr>
          <w:sz w:val="24"/>
          <w:szCs w:val="24"/>
        </w:rPr>
        <w:t>Руководитель организации Подпись</w:t>
      </w:r>
    </w:p>
    <w:p w:rsidR="00B902BB" w:rsidRPr="00887CB6" w:rsidRDefault="00B902BB" w:rsidP="00B902BB">
      <w:pPr>
        <w:spacing w:before="100" w:beforeAutospacing="1" w:after="100" w:afterAutospacing="1"/>
        <w:rPr>
          <w:sz w:val="24"/>
          <w:szCs w:val="24"/>
        </w:rPr>
      </w:pPr>
      <w:r w:rsidRPr="00887CB6">
        <w:rPr>
          <w:sz w:val="24"/>
          <w:szCs w:val="24"/>
        </w:rPr>
        <w:t>(Фамилия, имя, отчество)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</w:tblGrid>
      <w:tr w:rsidR="00B902BB" w:rsidRPr="00887CB6" w:rsidTr="00821AA3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М.П.</w:t>
            </w:r>
          </w:p>
        </w:tc>
      </w:tr>
      <w:tr w:rsidR="00B902BB" w:rsidRPr="00887CB6" w:rsidTr="00821AA3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</w:tbl>
    <w:p w:rsidR="00B902BB" w:rsidRPr="00887CB6" w:rsidRDefault="004951E2" w:rsidP="00B902BB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902BB" w:rsidRPr="00887CB6" w:rsidRDefault="00B902BB" w:rsidP="003705E6">
      <w:pPr>
        <w:jc w:val="right"/>
        <w:rPr>
          <w:sz w:val="24"/>
          <w:szCs w:val="24"/>
        </w:rPr>
      </w:pPr>
      <w:r w:rsidRPr="00887CB6">
        <w:rPr>
          <w:sz w:val="24"/>
          <w:szCs w:val="24"/>
        </w:rPr>
        <w:t>Приложение 2</w:t>
      </w:r>
    </w:p>
    <w:p w:rsidR="00B902BB" w:rsidRPr="00887CB6" w:rsidRDefault="00B902BB" w:rsidP="00B902BB">
      <w:pPr>
        <w:spacing w:before="100" w:beforeAutospacing="1" w:after="100" w:afterAutospacing="1"/>
        <w:jc w:val="right"/>
        <w:rPr>
          <w:sz w:val="24"/>
          <w:szCs w:val="24"/>
        </w:rPr>
      </w:pPr>
      <w:r w:rsidRPr="00887CB6">
        <w:rPr>
          <w:sz w:val="24"/>
          <w:szCs w:val="24"/>
        </w:rPr>
        <w:t>к Порядку проведения Конкурса</w:t>
      </w:r>
    </w:p>
    <w:p w:rsidR="00B902BB" w:rsidRPr="00887CB6" w:rsidRDefault="00B902BB" w:rsidP="00B902BB">
      <w:pPr>
        <w:spacing w:before="100" w:beforeAutospacing="1" w:after="100" w:afterAutospacing="1"/>
        <w:jc w:val="center"/>
        <w:rPr>
          <w:sz w:val="24"/>
          <w:szCs w:val="24"/>
        </w:rPr>
      </w:pPr>
      <w:r w:rsidRPr="00887CB6">
        <w:rPr>
          <w:b/>
          <w:bCs/>
          <w:sz w:val="24"/>
          <w:szCs w:val="24"/>
        </w:rPr>
        <w:t>Заявление участника Конкурса</w:t>
      </w:r>
    </w:p>
    <w:p w:rsidR="00B902BB" w:rsidRPr="00887CB6" w:rsidRDefault="00B902BB" w:rsidP="00B902BB">
      <w:pPr>
        <w:spacing w:before="100" w:beforeAutospacing="1" w:after="100" w:afterAutospacing="1"/>
        <w:rPr>
          <w:sz w:val="24"/>
          <w:szCs w:val="24"/>
        </w:rPr>
      </w:pPr>
      <w:r w:rsidRPr="00887CB6">
        <w:rPr>
          <w:sz w:val="24"/>
          <w:szCs w:val="24"/>
        </w:rPr>
        <w:t>Документы должны быть аккуратно сброшюрованы в одну папку в последовательности, приведенной в заявке, с приложением компакт-диска с электронной копией заявки.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  <w:gridCol w:w="21"/>
      </w:tblGrid>
      <w:tr w:rsidR="00B902BB" w:rsidRPr="00887CB6" w:rsidTr="00821AA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1. Общие сведения</w:t>
            </w: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Имя</w:t>
            </w:r>
          </w:p>
        </w:tc>
      </w:tr>
      <w:tr w:rsidR="00B902BB" w:rsidRPr="00887CB6" w:rsidTr="00821AA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Отчество</w:t>
            </w: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Дата рождения (день месяц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2. Работа</w:t>
            </w: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Должность (по штатному расписанию)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Место работы (название учебного заведения по уставу)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ФИО директора образовательного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Год приема на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lastRenderedPageBreak/>
              <w:t>Послужной список (укажите места вашей работы за последние 10 лет и год поступления)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Преподавательская деятельность по совместительству (укажите, где и в каком качестве)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 xml:space="preserve">Классное руководство (укажите </w:t>
            </w:r>
            <w:r>
              <w:rPr>
                <w:sz w:val="24"/>
                <w:szCs w:val="24"/>
              </w:rPr>
              <w:t>классы</w:t>
            </w:r>
            <w:r w:rsidRPr="00887CB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Педагогический стаж (полных лет на момент заполнения анкеты)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3. Образование</w:t>
            </w:r>
          </w:p>
        </w:tc>
      </w:tr>
      <w:tr w:rsidR="00B902BB" w:rsidRPr="00887CB6" w:rsidTr="00821AA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Образование (укажите название и год окончания учебного заведения, факультет)</w:t>
            </w:r>
          </w:p>
        </w:tc>
      </w:tr>
      <w:tr w:rsidR="00B902BB" w:rsidRPr="00887CB6" w:rsidTr="00821AA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Знание языков (укажите каких и степень владения)</w:t>
            </w: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Ученая степень (если имеется), название диссертационной работы (работ)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4. Общественная деятельность</w:t>
            </w:r>
          </w:p>
        </w:tc>
      </w:tr>
    </w:tbl>
    <w:p w:rsidR="00B902BB" w:rsidRPr="00887CB6" w:rsidRDefault="00B902BB" w:rsidP="00B902BB">
      <w:pPr>
        <w:rPr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0"/>
        <w:gridCol w:w="45"/>
        <w:gridCol w:w="21"/>
        <w:gridCol w:w="2205"/>
      </w:tblGrid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Правительственные, отраслевые, общественные и</w:t>
            </w:r>
          </w:p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международные награды (укажите название и в скобках год получения награды)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Членство в общественных организациях</w:t>
            </w:r>
          </w:p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(укажите название и год вступления)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Работа в органах государственной власти, муниципалитетах</w:t>
            </w:r>
            <w:r>
              <w:rPr>
                <w:sz w:val="24"/>
                <w:szCs w:val="24"/>
              </w:rPr>
              <w:t>, сельских поселениях</w:t>
            </w:r>
            <w:r w:rsidRPr="00887CB6">
              <w:rPr>
                <w:sz w:val="24"/>
                <w:szCs w:val="24"/>
              </w:rPr>
              <w:t xml:space="preserve"> (укажите </w:t>
            </w:r>
            <w:proofErr w:type="spellStart"/>
            <w:r>
              <w:rPr>
                <w:sz w:val="24"/>
                <w:szCs w:val="24"/>
              </w:rPr>
              <w:t>название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887CB6">
              <w:rPr>
                <w:sz w:val="24"/>
                <w:szCs w:val="24"/>
              </w:rPr>
              <w:t>г</w:t>
            </w:r>
            <w:proofErr w:type="gramEnd"/>
            <w:r w:rsidRPr="00887CB6">
              <w:rPr>
                <w:sz w:val="24"/>
                <w:szCs w:val="24"/>
              </w:rPr>
              <w:t>од</w:t>
            </w:r>
            <w:proofErr w:type="spellEnd"/>
            <w:r w:rsidRPr="00887CB6">
              <w:rPr>
                <w:sz w:val="24"/>
                <w:szCs w:val="24"/>
              </w:rPr>
              <w:t xml:space="preserve"> избрания, назначения, должность)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5. Семья</w:t>
            </w:r>
          </w:p>
        </w:tc>
      </w:tr>
      <w:tr w:rsidR="00B902BB" w:rsidRPr="00887CB6" w:rsidTr="00821AA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Семейное положение (укажите имя супруга (супруги) и его (ее) профессию)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Дети (укажите имя и возраст детей)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Семейный доход (в скобках укажите количество членов семьи)*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Ваш ежемесячный заработок (с учетом работы по совместительству)*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6. Увлечения</w:t>
            </w:r>
          </w:p>
        </w:tc>
      </w:tr>
      <w:tr w:rsidR="00B902BB" w:rsidRPr="00887CB6" w:rsidTr="00821AA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Хобби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Спорт, которым увлекаетесь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Чем Вы можете «блеснуть» на сцене?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87CB6">
              <w:rPr>
                <w:sz w:val="24"/>
                <w:szCs w:val="24"/>
              </w:rPr>
              <w:t>. Контакты</w:t>
            </w:r>
          </w:p>
        </w:tc>
      </w:tr>
      <w:tr w:rsidR="00B902BB" w:rsidRPr="00887CB6" w:rsidTr="00821AA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Рабочий адрес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(индекс)</w:t>
            </w:r>
          </w:p>
        </w:tc>
      </w:tr>
      <w:tr w:rsidR="00B902BB" w:rsidRPr="00887CB6" w:rsidTr="00821AA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(индекс)</w:t>
            </w:r>
          </w:p>
        </w:tc>
      </w:tr>
      <w:tr w:rsidR="00B902BB" w:rsidRPr="00887CB6" w:rsidTr="00821AA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Рабочий телефон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(междугородний код)</w:t>
            </w:r>
          </w:p>
        </w:tc>
      </w:tr>
      <w:tr w:rsidR="00B902BB" w:rsidRPr="00887CB6" w:rsidTr="00821AA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Домашний телефон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(междугородний код)</w:t>
            </w:r>
          </w:p>
        </w:tc>
      </w:tr>
      <w:tr w:rsidR="00B902BB" w:rsidRPr="00887CB6" w:rsidTr="00821AA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(междугородний код)</w:t>
            </w:r>
          </w:p>
        </w:tc>
      </w:tr>
      <w:tr w:rsidR="00B902BB" w:rsidRPr="00887CB6" w:rsidTr="00821AA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Факс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(междугородний код)</w:t>
            </w:r>
          </w:p>
        </w:tc>
      </w:tr>
      <w:tr w:rsidR="00B902BB" w:rsidRPr="00887CB6" w:rsidTr="00821AA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Личная электронная почта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Адрес школьного сайта в Интернете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</w:tbl>
    <w:p w:rsidR="00B902BB" w:rsidRPr="00887CB6" w:rsidRDefault="00B902BB" w:rsidP="00B902BB">
      <w:pPr>
        <w:spacing w:before="100" w:beforeAutospacing="1" w:after="100" w:afterAutospacing="1"/>
        <w:rPr>
          <w:sz w:val="24"/>
          <w:szCs w:val="24"/>
        </w:rPr>
      </w:pPr>
      <w:r w:rsidRPr="00887CB6">
        <w:rPr>
          <w:sz w:val="24"/>
          <w:szCs w:val="24"/>
        </w:rPr>
        <w:t>*. Ответ — по желанию.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1051"/>
        <w:gridCol w:w="3202"/>
        <w:gridCol w:w="4861"/>
      </w:tblGrid>
      <w:tr w:rsidR="00B902BB" w:rsidRPr="00887CB6" w:rsidTr="00821AA3">
        <w:tc>
          <w:tcPr>
            <w:tcW w:w="9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87CB6">
              <w:rPr>
                <w:sz w:val="24"/>
                <w:szCs w:val="24"/>
              </w:rPr>
              <w:t>. Основные публикации*</w:t>
            </w: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87CB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87CB6">
              <w:rPr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87CB6">
              <w:rPr>
                <w:b/>
                <w:bCs/>
                <w:sz w:val="24"/>
                <w:szCs w:val="24"/>
              </w:rPr>
              <w:t>Дата публикации, название издания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87CB6">
              <w:rPr>
                <w:b/>
                <w:bCs/>
                <w:sz w:val="24"/>
                <w:szCs w:val="24"/>
              </w:rPr>
              <w:t>Ключевая идея (не более 50 слов на каждую публикацию)</w:t>
            </w: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</w:tbl>
    <w:p w:rsidR="00B902BB" w:rsidRPr="00887CB6" w:rsidRDefault="00B902BB" w:rsidP="00B902BB">
      <w:pPr>
        <w:spacing w:before="100" w:beforeAutospacing="1" w:after="100" w:afterAutospacing="1"/>
        <w:rPr>
          <w:sz w:val="24"/>
          <w:szCs w:val="24"/>
        </w:rPr>
      </w:pPr>
      <w:r w:rsidRPr="00887CB6">
        <w:rPr>
          <w:sz w:val="24"/>
          <w:szCs w:val="24"/>
        </w:rPr>
        <w:t>* в том числе книги и брошюры, если имеются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2100"/>
        <w:gridCol w:w="2084"/>
        <w:gridCol w:w="4811"/>
      </w:tblGrid>
      <w:tr w:rsidR="00B902BB" w:rsidRPr="00887CB6" w:rsidTr="00821AA3">
        <w:tc>
          <w:tcPr>
            <w:tcW w:w="9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87CB6">
              <w:rPr>
                <w:sz w:val="24"/>
                <w:szCs w:val="24"/>
              </w:rPr>
              <w:t>. Авторские образовательные программы, методики и технологии</w:t>
            </w:r>
          </w:p>
        </w:tc>
      </w:tr>
      <w:tr w:rsidR="00B902BB" w:rsidRPr="00887CB6" w:rsidTr="00821AA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87CB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87CB6">
              <w:rPr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87CB6">
              <w:rPr>
                <w:b/>
                <w:bCs/>
                <w:sz w:val="24"/>
                <w:szCs w:val="24"/>
              </w:rPr>
              <w:t>Описание (не более 20 слов о каждой программе, методике, технологии)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87CB6">
              <w:rPr>
                <w:b/>
                <w:bCs/>
                <w:sz w:val="24"/>
                <w:szCs w:val="24"/>
              </w:rPr>
              <w:t>Результативность (не более 20 слов о каждой программе, методике, технологии)</w:t>
            </w:r>
          </w:p>
        </w:tc>
      </w:tr>
      <w:tr w:rsidR="00B902BB" w:rsidRPr="00887CB6" w:rsidTr="00821AA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3705E6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3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4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5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6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7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8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9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10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</w:tbl>
    <w:p w:rsidR="00B902BB" w:rsidRPr="00887CB6" w:rsidRDefault="00B902BB" w:rsidP="00B902BB">
      <w:pPr>
        <w:rPr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3229"/>
        <w:gridCol w:w="3898"/>
        <w:gridCol w:w="1978"/>
      </w:tblGrid>
      <w:tr w:rsidR="00B902BB" w:rsidRPr="00887CB6" w:rsidTr="00821AA3">
        <w:tc>
          <w:tcPr>
            <w:tcW w:w="9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887CB6">
              <w:rPr>
                <w:sz w:val="24"/>
                <w:szCs w:val="24"/>
              </w:rPr>
              <w:t>. Формы внешней оценки результатов*</w:t>
            </w: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87CB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87CB6">
              <w:rPr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87CB6">
              <w:rPr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87CB6">
              <w:rPr>
                <w:b/>
                <w:bCs/>
                <w:sz w:val="24"/>
                <w:szCs w:val="24"/>
              </w:rPr>
              <w:t>Итоговые результаты</w:t>
            </w: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3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4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5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6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7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8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</w:tbl>
    <w:p w:rsidR="00B902BB" w:rsidRPr="00887CB6" w:rsidRDefault="00B902BB" w:rsidP="00B902BB">
      <w:pPr>
        <w:spacing w:before="100" w:beforeAutospacing="1" w:after="100" w:afterAutospacing="1"/>
        <w:rPr>
          <w:sz w:val="24"/>
          <w:szCs w:val="24"/>
        </w:rPr>
      </w:pPr>
      <w:r w:rsidRPr="00887CB6">
        <w:rPr>
          <w:sz w:val="24"/>
          <w:szCs w:val="24"/>
        </w:rPr>
        <w:t>*.В данной таблице следует использовать результаты централизованного тестирования, Единого государственного экзамена, теста PISA, социологических прочих исследований и т.д.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3566"/>
        <w:gridCol w:w="1998"/>
        <w:gridCol w:w="3490"/>
      </w:tblGrid>
      <w:tr w:rsidR="00B902BB" w:rsidRPr="00887CB6" w:rsidTr="00821AA3">
        <w:tc>
          <w:tcPr>
            <w:tcW w:w="10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10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87CB6">
              <w:rPr>
                <w:sz w:val="24"/>
                <w:szCs w:val="24"/>
              </w:rPr>
              <w:t>. Выпускники, одноклассники, однокурсники, друзья, коллеги, родственники, которые стали известными</w:t>
            </w: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87CB6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87CB6">
              <w:rPr>
                <w:b/>
                <w:bCs/>
                <w:sz w:val="24"/>
                <w:szCs w:val="24"/>
              </w:rPr>
              <w:t>ФИО, кем приходится (не более 10).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87CB6">
              <w:rPr>
                <w:b/>
                <w:bCs/>
                <w:sz w:val="24"/>
                <w:szCs w:val="24"/>
              </w:rPr>
              <w:t>Место настоящей работы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87CB6">
              <w:rPr>
                <w:b/>
                <w:bCs/>
                <w:sz w:val="24"/>
                <w:szCs w:val="24"/>
              </w:rPr>
              <w:t>Контакты (если имеются)</w:t>
            </w: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1.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2.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4.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5.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6.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7.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8.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9.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10.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</w:tbl>
    <w:p w:rsidR="00B902BB" w:rsidRPr="00887CB6" w:rsidRDefault="00B902BB" w:rsidP="00B902BB">
      <w:pPr>
        <w:spacing w:before="100" w:beforeAutospacing="1" w:after="100" w:afterAutospacing="1"/>
        <w:rPr>
          <w:sz w:val="24"/>
          <w:szCs w:val="24"/>
        </w:rPr>
      </w:pPr>
      <w:r w:rsidRPr="00887CB6">
        <w:rPr>
          <w:sz w:val="24"/>
          <w:szCs w:val="24"/>
        </w:rPr>
        <w:t>*. Ответ - по желанию.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6265"/>
        <w:gridCol w:w="2910"/>
      </w:tblGrid>
      <w:tr w:rsidR="00B902BB" w:rsidRPr="00887CB6" w:rsidTr="00821AA3">
        <w:trPr>
          <w:tblCellSpacing w:w="0" w:type="dxa"/>
        </w:trPr>
        <w:tc>
          <w:tcPr>
            <w:tcW w:w="10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3705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1</w:t>
            </w:r>
            <w:r w:rsidR="003705E6">
              <w:rPr>
                <w:sz w:val="24"/>
                <w:szCs w:val="24"/>
              </w:rPr>
              <w:t>2</w:t>
            </w:r>
            <w:r w:rsidRPr="00887CB6">
              <w:rPr>
                <w:sz w:val="24"/>
                <w:szCs w:val="24"/>
              </w:rPr>
              <w:t>. Общие вопросы</w:t>
            </w:r>
          </w:p>
        </w:tc>
      </w:tr>
      <w:tr w:rsidR="00B902BB" w:rsidRPr="00887CB6" w:rsidTr="00821A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Ваше заветное желание?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Ваши кумиры в профессии?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Напишите юмористический случай из Вашей педагогической практики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                                                </w:t>
            </w:r>
          </w:p>
        </w:tc>
      </w:tr>
      <w:tr w:rsidR="00B902BB" w:rsidRPr="00887CB6" w:rsidTr="00821A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3705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 xml:space="preserve">Победитель </w:t>
            </w:r>
            <w:r w:rsidR="003705E6">
              <w:rPr>
                <w:sz w:val="24"/>
                <w:szCs w:val="24"/>
              </w:rPr>
              <w:t>муниципальн</w:t>
            </w:r>
            <w:r w:rsidRPr="00887CB6">
              <w:rPr>
                <w:sz w:val="24"/>
                <w:szCs w:val="24"/>
              </w:rPr>
              <w:t>ого этапа Всероссийского конкурса «Учитель года России</w:t>
            </w:r>
            <w:proofErr w:type="gramStart"/>
            <w:r w:rsidRPr="00887CB6">
              <w:rPr>
                <w:sz w:val="24"/>
                <w:szCs w:val="24"/>
              </w:rPr>
              <w:t>»-</w:t>
            </w:r>
            <w:proofErr w:type="gramEnd"/>
            <w:r w:rsidRPr="00887CB6">
              <w:rPr>
                <w:sz w:val="24"/>
                <w:szCs w:val="24"/>
              </w:rPr>
              <w:t>это.... (продолжите</w:t>
            </w:r>
            <w:r w:rsidR="003705E6">
              <w:rPr>
                <w:sz w:val="24"/>
                <w:szCs w:val="24"/>
              </w:rPr>
              <w:t xml:space="preserve"> </w:t>
            </w:r>
            <w:r w:rsidRPr="00887CB6">
              <w:rPr>
                <w:sz w:val="24"/>
                <w:szCs w:val="24"/>
              </w:rPr>
              <w:t>фразу).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  <w:tr w:rsidR="00B902BB" w:rsidRPr="00887CB6" w:rsidTr="00821A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7CB6">
              <w:rPr>
                <w:sz w:val="24"/>
                <w:szCs w:val="24"/>
              </w:rPr>
              <w:t>Ваши пожелания организаторам муниципального этапа Всероссийского конкурса «Учитель года России — 201</w:t>
            </w:r>
            <w:r>
              <w:rPr>
                <w:sz w:val="24"/>
                <w:szCs w:val="24"/>
              </w:rPr>
              <w:t>4</w:t>
            </w:r>
            <w:r w:rsidRPr="00887CB6">
              <w:rPr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2BB" w:rsidRPr="00887CB6" w:rsidRDefault="00B902BB" w:rsidP="00821AA3">
            <w:pPr>
              <w:rPr>
                <w:sz w:val="24"/>
                <w:szCs w:val="24"/>
              </w:rPr>
            </w:pPr>
          </w:p>
        </w:tc>
      </w:tr>
    </w:tbl>
    <w:p w:rsidR="00B902BB" w:rsidRPr="00887CB6" w:rsidRDefault="00B902BB" w:rsidP="00B902BB">
      <w:pPr>
        <w:spacing w:before="100" w:beforeAutospacing="1" w:after="100" w:afterAutospacing="1"/>
        <w:rPr>
          <w:sz w:val="24"/>
          <w:szCs w:val="24"/>
        </w:rPr>
      </w:pPr>
      <w:r w:rsidRPr="00887CB6">
        <w:rPr>
          <w:sz w:val="24"/>
          <w:szCs w:val="24"/>
        </w:rPr>
        <w:t>Дополнительные сведения</w:t>
      </w:r>
    </w:p>
    <w:p w:rsidR="00B902BB" w:rsidRPr="00887CB6" w:rsidRDefault="00B902BB" w:rsidP="00B902BB">
      <w:pPr>
        <w:spacing w:before="100" w:beforeAutospacing="1" w:after="100" w:afterAutospacing="1"/>
        <w:rPr>
          <w:sz w:val="24"/>
          <w:szCs w:val="24"/>
        </w:rPr>
      </w:pPr>
      <w:r w:rsidRPr="00887CB6">
        <w:rPr>
          <w:sz w:val="24"/>
          <w:szCs w:val="24"/>
        </w:rPr>
        <w:t>Интересные сведения, не раскрытые предыдущими разделами (не более 500 слов).</w:t>
      </w:r>
    </w:p>
    <w:p w:rsidR="00B902BB" w:rsidRPr="00887CB6" w:rsidRDefault="00B902BB" w:rsidP="00B902BB">
      <w:pPr>
        <w:spacing w:before="100" w:beforeAutospacing="1" w:after="100" w:afterAutospacing="1"/>
        <w:rPr>
          <w:sz w:val="24"/>
          <w:szCs w:val="24"/>
        </w:rPr>
      </w:pPr>
      <w:r w:rsidRPr="00887CB6">
        <w:rPr>
          <w:sz w:val="24"/>
          <w:szCs w:val="24"/>
        </w:rPr>
        <w:t>Подтверждаю согласие на участие в Конкурсе.</w:t>
      </w:r>
    </w:p>
    <w:p w:rsidR="00B902BB" w:rsidRPr="00887CB6" w:rsidRDefault="00B902BB" w:rsidP="00B902BB">
      <w:pPr>
        <w:spacing w:before="100" w:beforeAutospacing="1" w:after="100" w:afterAutospacing="1"/>
        <w:rPr>
          <w:sz w:val="24"/>
          <w:szCs w:val="24"/>
        </w:rPr>
      </w:pPr>
      <w:r w:rsidRPr="00887CB6">
        <w:rPr>
          <w:sz w:val="24"/>
          <w:szCs w:val="24"/>
        </w:rPr>
        <w:t>Подтверждаю правильность изложенной в заявке информации. Даю разрешение на внесение информации в базу данных и использование заявки в некоммерческих целях для размещения в Интернете, буклетах и периодических образовательных изданиях с возможностью редакторской обработки.</w:t>
      </w:r>
    </w:p>
    <w:p w:rsidR="00B902BB" w:rsidRPr="00887CB6" w:rsidRDefault="00B902BB" w:rsidP="00B902BB">
      <w:pPr>
        <w:spacing w:before="100" w:beforeAutospacing="1" w:after="100" w:afterAutospacing="1"/>
        <w:rPr>
          <w:sz w:val="24"/>
          <w:szCs w:val="24"/>
        </w:rPr>
      </w:pPr>
      <w:r w:rsidRPr="00887CB6">
        <w:rPr>
          <w:sz w:val="24"/>
          <w:szCs w:val="24"/>
        </w:rPr>
        <w:t>Подпись Дата</w:t>
      </w:r>
    </w:p>
    <w:p w:rsidR="008A549F" w:rsidRDefault="003E53D7" w:rsidP="003E53D7">
      <w:pPr>
        <w:jc w:val="right"/>
        <w:rPr>
          <w:sz w:val="24"/>
          <w:szCs w:val="24"/>
        </w:rPr>
      </w:pPr>
      <w:r w:rsidRPr="00887CB6">
        <w:rPr>
          <w:sz w:val="24"/>
          <w:szCs w:val="24"/>
        </w:rPr>
        <w:t xml:space="preserve">Приложение </w:t>
      </w:r>
      <w:r w:rsidR="0078777D">
        <w:rPr>
          <w:sz w:val="24"/>
          <w:szCs w:val="24"/>
        </w:rPr>
        <w:t>3</w:t>
      </w:r>
      <w:r w:rsidRPr="00887CB6">
        <w:rPr>
          <w:sz w:val="24"/>
          <w:szCs w:val="24"/>
        </w:rPr>
        <w:t xml:space="preserve"> </w:t>
      </w:r>
    </w:p>
    <w:p w:rsidR="003E53D7" w:rsidRPr="00887CB6" w:rsidRDefault="008A549F" w:rsidP="008A549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3E53D7" w:rsidRPr="00887CB6">
        <w:rPr>
          <w:sz w:val="24"/>
          <w:szCs w:val="24"/>
        </w:rPr>
        <w:t>Порядку проведения Конкурса</w:t>
      </w:r>
    </w:p>
    <w:p w:rsidR="003E53D7" w:rsidRDefault="003E53D7" w:rsidP="003E53D7">
      <w:pPr>
        <w:rPr>
          <w:b/>
          <w:bCs/>
          <w:sz w:val="24"/>
          <w:szCs w:val="24"/>
        </w:rPr>
      </w:pPr>
    </w:p>
    <w:p w:rsidR="003E53D7" w:rsidRPr="00FA596A" w:rsidRDefault="003E53D7" w:rsidP="003E53D7">
      <w:pPr>
        <w:rPr>
          <w:sz w:val="24"/>
          <w:szCs w:val="24"/>
        </w:rPr>
      </w:pPr>
      <w:r w:rsidRPr="00FA596A">
        <w:rPr>
          <w:b/>
          <w:bCs/>
          <w:sz w:val="24"/>
          <w:szCs w:val="24"/>
        </w:rPr>
        <w:t>Заявка на проведение учебного занятия</w:t>
      </w:r>
      <w:r w:rsidRPr="00FA596A">
        <w:rPr>
          <w:sz w:val="24"/>
          <w:szCs w:val="24"/>
        </w:rPr>
        <w:br/>
      </w:r>
      <w:r w:rsidRPr="00FA596A">
        <w:rPr>
          <w:sz w:val="24"/>
          <w:szCs w:val="24"/>
        </w:rPr>
        <w:br/>
        <w:t>(Просим сохранять табличную форму заполнения)</w:t>
      </w:r>
    </w:p>
    <w:tbl>
      <w:tblPr>
        <w:tblW w:w="965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52"/>
        <w:gridCol w:w="1315"/>
        <w:gridCol w:w="752"/>
        <w:gridCol w:w="3587"/>
        <w:gridCol w:w="1652"/>
      </w:tblGrid>
      <w:tr w:rsidR="003E53D7" w:rsidRPr="00FA596A" w:rsidTr="003E53D7">
        <w:trPr>
          <w:trHeight w:val="621"/>
          <w:tblCellSpacing w:w="0" w:type="dxa"/>
        </w:trPr>
        <w:tc>
          <w:tcPr>
            <w:tcW w:w="2356" w:type="dxa"/>
            <w:hideMark/>
          </w:tcPr>
          <w:p w:rsidR="003E53D7" w:rsidRPr="00FA596A" w:rsidRDefault="003E53D7" w:rsidP="004951E2">
            <w:pPr>
              <w:rPr>
                <w:sz w:val="24"/>
                <w:szCs w:val="24"/>
              </w:rPr>
            </w:pPr>
            <w:r w:rsidRPr="00FA596A">
              <w:rPr>
                <w:sz w:val="24"/>
                <w:szCs w:val="24"/>
              </w:rPr>
              <w:br/>
            </w:r>
            <w:r w:rsidRPr="00FA596A">
              <w:rPr>
                <w:b/>
                <w:bCs/>
                <w:sz w:val="24"/>
                <w:szCs w:val="24"/>
              </w:rPr>
              <w:t xml:space="preserve"> Фамилия, имя, отчество</w:t>
            </w:r>
            <w:r w:rsidRPr="00FA596A">
              <w:rPr>
                <w:sz w:val="24"/>
                <w:szCs w:val="24"/>
              </w:rPr>
              <w:br/>
            </w:r>
            <w:r w:rsidRPr="00FA596A">
              <w:rPr>
                <w:sz w:val="24"/>
                <w:szCs w:val="24"/>
              </w:rPr>
              <w:br/>
            </w:r>
            <w:r w:rsidRPr="00FA596A">
              <w:rPr>
                <w:b/>
                <w:bCs/>
                <w:sz w:val="24"/>
                <w:szCs w:val="24"/>
              </w:rPr>
              <w:t>конкурсанта</w:t>
            </w:r>
          </w:p>
        </w:tc>
        <w:tc>
          <w:tcPr>
            <w:tcW w:w="1317" w:type="dxa"/>
            <w:hideMark/>
          </w:tcPr>
          <w:p w:rsidR="003E53D7" w:rsidRPr="00FA596A" w:rsidRDefault="003E53D7" w:rsidP="004951E2">
            <w:pPr>
              <w:rPr>
                <w:sz w:val="24"/>
                <w:szCs w:val="24"/>
              </w:rPr>
            </w:pPr>
            <w:r w:rsidRPr="00FA596A">
              <w:rPr>
                <w:sz w:val="24"/>
                <w:szCs w:val="24"/>
              </w:rPr>
              <w:br/>
            </w:r>
            <w:r w:rsidRPr="00FA596A">
              <w:rPr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733" w:type="dxa"/>
            <w:hideMark/>
          </w:tcPr>
          <w:p w:rsidR="003E53D7" w:rsidRPr="00FA596A" w:rsidRDefault="003E53D7" w:rsidP="004951E2">
            <w:pPr>
              <w:rPr>
                <w:sz w:val="24"/>
                <w:szCs w:val="24"/>
              </w:rPr>
            </w:pPr>
            <w:r w:rsidRPr="00FA596A">
              <w:rPr>
                <w:sz w:val="24"/>
                <w:szCs w:val="24"/>
              </w:rPr>
              <w:br/>
            </w:r>
            <w:r w:rsidRPr="00FA596A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599" w:type="dxa"/>
            <w:hideMark/>
          </w:tcPr>
          <w:p w:rsidR="003E53D7" w:rsidRPr="00FA596A" w:rsidRDefault="003E53D7" w:rsidP="004951E2">
            <w:pPr>
              <w:rPr>
                <w:sz w:val="24"/>
                <w:szCs w:val="24"/>
              </w:rPr>
            </w:pPr>
            <w:r w:rsidRPr="00FA596A">
              <w:rPr>
                <w:sz w:val="24"/>
                <w:szCs w:val="24"/>
              </w:rPr>
              <w:br/>
            </w:r>
            <w:r w:rsidRPr="00FA596A">
              <w:rPr>
                <w:b/>
                <w:bCs/>
                <w:sz w:val="24"/>
                <w:szCs w:val="24"/>
              </w:rPr>
              <w:t>Перечень необходимого для занятия оборудования</w:t>
            </w:r>
          </w:p>
        </w:tc>
        <w:tc>
          <w:tcPr>
            <w:tcW w:w="1653" w:type="dxa"/>
            <w:hideMark/>
          </w:tcPr>
          <w:p w:rsidR="003E53D7" w:rsidRPr="00FA596A" w:rsidRDefault="003E53D7" w:rsidP="004951E2">
            <w:pPr>
              <w:rPr>
                <w:sz w:val="24"/>
                <w:szCs w:val="24"/>
              </w:rPr>
            </w:pPr>
            <w:r w:rsidRPr="00FA596A">
              <w:rPr>
                <w:sz w:val="24"/>
                <w:szCs w:val="24"/>
              </w:rPr>
              <w:br/>
            </w:r>
            <w:r w:rsidRPr="00FA596A">
              <w:rPr>
                <w:b/>
                <w:bCs/>
                <w:sz w:val="24"/>
                <w:szCs w:val="24"/>
              </w:rPr>
              <w:t>Примечания</w:t>
            </w:r>
          </w:p>
        </w:tc>
      </w:tr>
    </w:tbl>
    <w:p w:rsidR="00B902BB" w:rsidRDefault="00B902BB" w:rsidP="005B3577"/>
    <w:p w:rsidR="00DE531C" w:rsidRDefault="00DE531C" w:rsidP="00DB695A">
      <w:pPr>
        <w:jc w:val="right"/>
        <w:rPr>
          <w:sz w:val="24"/>
          <w:szCs w:val="24"/>
        </w:rPr>
      </w:pPr>
    </w:p>
    <w:p w:rsidR="002B32F4" w:rsidRDefault="00DB695A" w:rsidP="00DB695A">
      <w:pPr>
        <w:jc w:val="right"/>
        <w:rPr>
          <w:sz w:val="24"/>
          <w:szCs w:val="24"/>
        </w:rPr>
      </w:pPr>
      <w:r w:rsidRPr="00887CB6">
        <w:rPr>
          <w:sz w:val="24"/>
          <w:szCs w:val="24"/>
        </w:rPr>
        <w:t xml:space="preserve">Приложение </w:t>
      </w:r>
      <w:r w:rsidR="0078777D">
        <w:rPr>
          <w:sz w:val="24"/>
          <w:szCs w:val="24"/>
        </w:rPr>
        <w:t>4</w:t>
      </w:r>
    </w:p>
    <w:p w:rsidR="00DB695A" w:rsidRPr="00887CB6" w:rsidRDefault="00DB695A" w:rsidP="002B32F4">
      <w:pPr>
        <w:jc w:val="right"/>
        <w:rPr>
          <w:sz w:val="24"/>
          <w:szCs w:val="24"/>
        </w:rPr>
      </w:pPr>
      <w:r w:rsidRPr="00887CB6">
        <w:rPr>
          <w:sz w:val="24"/>
          <w:szCs w:val="24"/>
        </w:rPr>
        <w:t xml:space="preserve"> </w:t>
      </w:r>
      <w:r w:rsidR="002B32F4">
        <w:rPr>
          <w:sz w:val="24"/>
          <w:szCs w:val="24"/>
        </w:rPr>
        <w:t xml:space="preserve">к </w:t>
      </w:r>
      <w:r w:rsidRPr="00887CB6">
        <w:rPr>
          <w:sz w:val="24"/>
          <w:szCs w:val="24"/>
        </w:rPr>
        <w:t>Порядку проведения Конкурса</w:t>
      </w:r>
    </w:p>
    <w:p w:rsidR="00D224CC" w:rsidRDefault="00D224CC" w:rsidP="005B3577"/>
    <w:p w:rsidR="00DB695A" w:rsidRDefault="00DB695A" w:rsidP="008A549F">
      <w:pPr>
        <w:spacing w:after="240"/>
        <w:jc w:val="center"/>
      </w:pPr>
      <w:proofErr w:type="spellStart"/>
      <w:r>
        <w:rPr>
          <w:rStyle w:val="submenu-table"/>
          <w:b/>
          <w:bCs/>
        </w:rPr>
        <w:t>Критериальный</w:t>
      </w:r>
      <w:proofErr w:type="spellEnd"/>
      <w:r>
        <w:rPr>
          <w:rStyle w:val="submenu-table"/>
          <w:b/>
          <w:bCs/>
        </w:rPr>
        <w:t xml:space="preserve"> аппарат</w:t>
      </w:r>
    </w:p>
    <w:tbl>
      <w:tblPr>
        <w:tblW w:w="97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72"/>
        <w:gridCol w:w="7388"/>
      </w:tblGrid>
      <w:tr w:rsidR="00DB695A" w:rsidRPr="003E53D7" w:rsidTr="003E53D7">
        <w:trPr>
          <w:trHeight w:val="1215"/>
          <w:tblCellSpacing w:w="0" w:type="dxa"/>
        </w:trPr>
        <w:tc>
          <w:tcPr>
            <w:tcW w:w="2372" w:type="dxa"/>
            <w:tcBorders>
              <w:bottom w:val="single" w:sz="4" w:space="0" w:color="auto"/>
            </w:tcBorders>
            <w:hideMark/>
          </w:tcPr>
          <w:p w:rsidR="00DB695A" w:rsidRPr="003E53D7" w:rsidRDefault="00DB695A" w:rsidP="004951E2">
            <w:pPr>
              <w:rPr>
                <w:b/>
                <w:bCs/>
                <w:szCs w:val="28"/>
              </w:rPr>
            </w:pPr>
            <w:r w:rsidRPr="003E53D7">
              <w:rPr>
                <w:szCs w:val="28"/>
              </w:rPr>
              <w:br/>
            </w:r>
            <w:r w:rsidRPr="003E53D7">
              <w:rPr>
                <w:b/>
                <w:bCs/>
                <w:szCs w:val="28"/>
              </w:rPr>
              <w:t>Конкурсное задание</w:t>
            </w:r>
          </w:p>
          <w:p w:rsidR="00DB695A" w:rsidRPr="003E53D7" w:rsidRDefault="00DB695A" w:rsidP="007955C4">
            <w:pPr>
              <w:rPr>
                <w:szCs w:val="28"/>
              </w:rPr>
            </w:pPr>
          </w:p>
        </w:tc>
        <w:tc>
          <w:tcPr>
            <w:tcW w:w="7388" w:type="dxa"/>
            <w:tcBorders>
              <w:bottom w:val="single" w:sz="4" w:space="0" w:color="auto"/>
            </w:tcBorders>
            <w:hideMark/>
          </w:tcPr>
          <w:p w:rsidR="007D4821" w:rsidRPr="003E53D7" w:rsidRDefault="00DB695A" w:rsidP="004951E2">
            <w:pPr>
              <w:rPr>
                <w:szCs w:val="28"/>
              </w:rPr>
            </w:pPr>
            <w:r w:rsidRPr="003E53D7">
              <w:rPr>
                <w:szCs w:val="28"/>
              </w:rPr>
              <w:br/>
            </w:r>
            <w:r w:rsidRPr="003E53D7">
              <w:rPr>
                <w:b/>
                <w:bCs/>
                <w:szCs w:val="28"/>
              </w:rPr>
              <w:t>Критерии/показатели оценивания (баллы)</w:t>
            </w:r>
          </w:p>
          <w:p w:rsidR="007D4821" w:rsidRPr="003E53D7" w:rsidRDefault="007D4821" w:rsidP="007D4821">
            <w:pPr>
              <w:rPr>
                <w:szCs w:val="28"/>
              </w:rPr>
            </w:pPr>
          </w:p>
          <w:p w:rsidR="007D4821" w:rsidRPr="003E53D7" w:rsidRDefault="007D4821" w:rsidP="007D4821">
            <w:pPr>
              <w:rPr>
                <w:szCs w:val="28"/>
              </w:rPr>
            </w:pPr>
          </w:p>
        </w:tc>
      </w:tr>
      <w:tr w:rsidR="003E53D7" w:rsidRPr="003E53D7" w:rsidTr="003E53D7">
        <w:trPr>
          <w:trHeight w:val="1340"/>
          <w:tblCellSpacing w:w="0" w:type="dxa"/>
        </w:trPr>
        <w:tc>
          <w:tcPr>
            <w:tcW w:w="2372" w:type="dxa"/>
            <w:tcBorders>
              <w:top w:val="single" w:sz="4" w:space="0" w:color="auto"/>
            </w:tcBorders>
          </w:tcPr>
          <w:p w:rsidR="003E53D7" w:rsidRPr="003E53D7" w:rsidRDefault="003E53D7" w:rsidP="007955C4">
            <w:pPr>
              <w:rPr>
                <w:rStyle w:val="submenu-table"/>
                <w:b/>
                <w:bCs/>
                <w:szCs w:val="28"/>
              </w:rPr>
            </w:pPr>
            <w:r w:rsidRPr="003E53D7">
              <w:rPr>
                <w:b/>
                <w:szCs w:val="28"/>
              </w:rPr>
              <w:t>Эссе</w:t>
            </w:r>
          </w:p>
          <w:p w:rsidR="003E53D7" w:rsidRPr="003E53D7" w:rsidRDefault="003E53D7" w:rsidP="007955C4">
            <w:pPr>
              <w:rPr>
                <w:szCs w:val="28"/>
              </w:rPr>
            </w:pPr>
            <w:r w:rsidRPr="003E53D7">
              <w:rPr>
                <w:rStyle w:val="submenu-table"/>
                <w:b/>
                <w:bCs/>
                <w:szCs w:val="28"/>
              </w:rPr>
              <w:t>(12 баллов)</w:t>
            </w:r>
          </w:p>
        </w:tc>
        <w:tc>
          <w:tcPr>
            <w:tcW w:w="7388" w:type="dxa"/>
            <w:tcBorders>
              <w:top w:val="single" w:sz="4" w:space="0" w:color="auto"/>
            </w:tcBorders>
          </w:tcPr>
          <w:p w:rsidR="003E53D7" w:rsidRPr="003E53D7" w:rsidRDefault="003E53D7" w:rsidP="007D4821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A66CB" w:rsidRPr="008B4A3B">
              <w:rPr>
                <w:szCs w:val="28"/>
              </w:rPr>
              <w:t>аргументированность и полнота раскрытия темы эссе</w:t>
            </w:r>
            <w:r w:rsidR="008A66CB" w:rsidRPr="00887CB6">
              <w:rPr>
                <w:sz w:val="24"/>
                <w:szCs w:val="24"/>
              </w:rPr>
              <w:t xml:space="preserve"> (личностное отношение к роли учителя в обществе, его гражданская позиция, стремление к развитию и самосовершенствованию</w:t>
            </w:r>
            <w:r w:rsidR="008A66CB">
              <w:rPr>
                <w:sz w:val="24"/>
                <w:szCs w:val="24"/>
              </w:rPr>
              <w:t>,</w:t>
            </w:r>
            <w:r w:rsidR="008A66CB" w:rsidRPr="003E53D7">
              <w:rPr>
                <w:szCs w:val="28"/>
              </w:rPr>
              <w:t xml:space="preserve"> </w:t>
            </w:r>
            <w:r w:rsidR="008A66CB" w:rsidRPr="008A66CB">
              <w:rPr>
                <w:sz w:val="24"/>
                <w:szCs w:val="24"/>
              </w:rPr>
              <w:t xml:space="preserve">актуальность материала); </w:t>
            </w:r>
            <w:r w:rsidRPr="003E53D7">
              <w:rPr>
                <w:szCs w:val="28"/>
              </w:rPr>
              <w:t>(</w:t>
            </w:r>
            <w:r w:rsidR="008A66CB">
              <w:rPr>
                <w:szCs w:val="28"/>
              </w:rPr>
              <w:t>6</w:t>
            </w:r>
            <w:r w:rsidRPr="003E53D7">
              <w:rPr>
                <w:szCs w:val="28"/>
              </w:rPr>
              <w:t xml:space="preserve"> балл</w:t>
            </w:r>
            <w:r w:rsidR="008A66CB">
              <w:rPr>
                <w:szCs w:val="28"/>
              </w:rPr>
              <w:t>ов</w:t>
            </w:r>
            <w:r w:rsidRPr="003E53D7">
              <w:rPr>
                <w:szCs w:val="28"/>
              </w:rPr>
              <w:t>);</w:t>
            </w:r>
          </w:p>
          <w:p w:rsidR="003E53D7" w:rsidRPr="003E53D7" w:rsidRDefault="003E53D7" w:rsidP="007D4821">
            <w:pPr>
              <w:rPr>
                <w:szCs w:val="28"/>
              </w:rPr>
            </w:pPr>
            <w:r>
              <w:rPr>
                <w:szCs w:val="28"/>
              </w:rPr>
              <w:t>- о</w:t>
            </w:r>
            <w:r w:rsidRPr="003E53D7">
              <w:rPr>
                <w:szCs w:val="28"/>
              </w:rPr>
              <w:t>ригинальность подхода к изложению материала (3 балла);</w:t>
            </w:r>
          </w:p>
          <w:p w:rsidR="008A66CB" w:rsidRPr="003E53D7" w:rsidRDefault="003E53D7" w:rsidP="003E53D7">
            <w:pPr>
              <w:rPr>
                <w:szCs w:val="28"/>
              </w:rPr>
            </w:pPr>
            <w:r>
              <w:rPr>
                <w:szCs w:val="28"/>
              </w:rPr>
              <w:t>- к</w:t>
            </w:r>
            <w:r w:rsidRPr="003E53D7">
              <w:rPr>
                <w:szCs w:val="28"/>
              </w:rPr>
              <w:t xml:space="preserve">ультура письменной речи </w:t>
            </w:r>
            <w:r w:rsidR="008A66CB">
              <w:rPr>
                <w:szCs w:val="28"/>
              </w:rPr>
              <w:t>(</w:t>
            </w:r>
            <w:r w:rsidR="008A66CB" w:rsidRPr="00887CB6">
              <w:rPr>
                <w:sz w:val="24"/>
                <w:szCs w:val="24"/>
              </w:rPr>
              <w:t>логическая связь между разделами эссе, ясность и чёткость изложения, соблюдение норм русского литературного языка и правил русской орфографии и пунктуации</w:t>
            </w:r>
            <w:r w:rsidR="008A66CB">
              <w:rPr>
                <w:sz w:val="24"/>
                <w:szCs w:val="24"/>
              </w:rPr>
              <w:t xml:space="preserve">) </w:t>
            </w:r>
            <w:r w:rsidR="008A66CB" w:rsidRPr="00887CB6">
              <w:rPr>
                <w:sz w:val="24"/>
                <w:szCs w:val="24"/>
              </w:rPr>
              <w:t xml:space="preserve"> </w:t>
            </w:r>
            <w:r w:rsidRPr="003E53D7">
              <w:rPr>
                <w:szCs w:val="28"/>
              </w:rPr>
              <w:t>(3 балла)</w:t>
            </w:r>
            <w:r w:rsidR="008B4A3B">
              <w:rPr>
                <w:szCs w:val="28"/>
              </w:rPr>
              <w:t>.</w:t>
            </w:r>
          </w:p>
        </w:tc>
      </w:tr>
      <w:tr w:rsidR="00DB695A" w:rsidRPr="003E53D7" w:rsidTr="003E53D7">
        <w:trPr>
          <w:trHeight w:val="339"/>
          <w:tblCellSpacing w:w="0" w:type="dxa"/>
        </w:trPr>
        <w:tc>
          <w:tcPr>
            <w:tcW w:w="2372" w:type="dxa"/>
            <w:hideMark/>
          </w:tcPr>
          <w:p w:rsidR="00DB695A" w:rsidRPr="003E53D7" w:rsidRDefault="00DB695A" w:rsidP="004951E2">
            <w:pPr>
              <w:rPr>
                <w:szCs w:val="28"/>
              </w:rPr>
            </w:pPr>
            <w:r w:rsidRPr="003E53D7">
              <w:rPr>
                <w:szCs w:val="28"/>
              </w:rPr>
              <w:br/>
            </w:r>
            <w:r w:rsidRPr="003E53D7">
              <w:rPr>
                <w:b/>
                <w:bCs/>
                <w:szCs w:val="28"/>
              </w:rPr>
              <w:t xml:space="preserve"> </w:t>
            </w:r>
            <w:r w:rsidRPr="003E53D7">
              <w:rPr>
                <w:rStyle w:val="submenu-table"/>
                <w:b/>
                <w:bCs/>
                <w:szCs w:val="28"/>
              </w:rPr>
              <w:t>Интернет-ресурс (27 баллов)</w:t>
            </w:r>
          </w:p>
        </w:tc>
        <w:tc>
          <w:tcPr>
            <w:tcW w:w="7388" w:type="dxa"/>
            <w:hideMark/>
          </w:tcPr>
          <w:p w:rsidR="003C77BF" w:rsidRPr="003E53D7" w:rsidRDefault="00DB695A" w:rsidP="003E53D7">
            <w:pPr>
              <w:rPr>
                <w:szCs w:val="28"/>
              </w:rPr>
            </w:pPr>
            <w:r w:rsidRPr="003E53D7">
              <w:rPr>
                <w:szCs w:val="28"/>
              </w:rPr>
              <w:br/>
            </w:r>
            <w:r w:rsidRPr="003E53D7">
              <w:rPr>
                <w:b/>
                <w:bCs/>
                <w:szCs w:val="28"/>
              </w:rPr>
              <w:t>1. Количество и тематическая организованность представленной информации (9 баллов):</w:t>
            </w:r>
            <w:r w:rsidRPr="003E53D7">
              <w:rPr>
                <w:szCs w:val="28"/>
              </w:rPr>
              <w:br/>
              <w:t xml:space="preserve">- информация разделена на блоки в соответствии с понятной пользователю логикой (3 </w:t>
            </w:r>
            <w:r w:rsidR="007955C4" w:rsidRPr="003E53D7">
              <w:rPr>
                <w:szCs w:val="28"/>
              </w:rPr>
              <w:t>балла);</w:t>
            </w:r>
            <w:r w:rsidRPr="003E53D7">
              <w:rPr>
                <w:szCs w:val="28"/>
              </w:rPr>
              <w:br/>
              <w:t>- целесообразность и актуальность на</w:t>
            </w:r>
            <w:r w:rsidR="007955C4" w:rsidRPr="003E53D7">
              <w:rPr>
                <w:szCs w:val="28"/>
              </w:rPr>
              <w:t>личия разделов сайта (3 балла);</w:t>
            </w:r>
            <w:r w:rsidRPr="003E53D7">
              <w:rPr>
                <w:szCs w:val="28"/>
              </w:rPr>
              <w:br/>
              <w:t>- нал</w:t>
            </w:r>
            <w:r w:rsidR="007955C4" w:rsidRPr="003E53D7">
              <w:rPr>
                <w:szCs w:val="28"/>
              </w:rPr>
              <w:t>ичие поиска по сайту (3 балла).</w:t>
            </w:r>
            <w:r w:rsidRPr="003E53D7">
              <w:rPr>
                <w:szCs w:val="28"/>
              </w:rPr>
              <w:br/>
            </w:r>
            <w:r w:rsidRPr="003E53D7">
              <w:rPr>
                <w:b/>
                <w:bCs/>
                <w:szCs w:val="28"/>
              </w:rPr>
              <w:t xml:space="preserve"> </w:t>
            </w:r>
            <w:r w:rsidRPr="003E53D7">
              <w:rPr>
                <w:rStyle w:val="submenu-table"/>
                <w:b/>
                <w:bCs/>
                <w:szCs w:val="28"/>
              </w:rPr>
              <w:t>2. Образовательная и методическая ценность размещенных материалов (9 баллов):</w:t>
            </w:r>
            <w:r w:rsidRPr="003E53D7">
              <w:rPr>
                <w:szCs w:val="28"/>
              </w:rPr>
              <w:br/>
              <w:t>- сайт содержит полезные ссылки образовательного назначения</w:t>
            </w:r>
            <w:r w:rsidR="007955C4" w:rsidRPr="003E53D7">
              <w:rPr>
                <w:szCs w:val="28"/>
              </w:rPr>
              <w:t xml:space="preserve"> (3 балла);</w:t>
            </w:r>
            <w:r w:rsidRPr="003E53D7">
              <w:rPr>
                <w:szCs w:val="28"/>
              </w:rPr>
              <w:br/>
              <w:t xml:space="preserve">- сайт содержит ссылки, актуальные для </w:t>
            </w:r>
            <w:r w:rsidR="007955C4" w:rsidRPr="003E53D7">
              <w:rPr>
                <w:szCs w:val="28"/>
              </w:rPr>
              <w:t>родителей и учащихся (3 балла);</w:t>
            </w:r>
            <w:r w:rsidRPr="003E53D7">
              <w:rPr>
                <w:szCs w:val="28"/>
              </w:rPr>
              <w:br/>
              <w:t>- регулярность о</w:t>
            </w:r>
            <w:r w:rsidR="007955C4" w:rsidRPr="003E53D7">
              <w:rPr>
                <w:szCs w:val="28"/>
              </w:rPr>
              <w:t>бновления информации (3 балла).</w:t>
            </w:r>
            <w:r w:rsidRPr="003E53D7">
              <w:rPr>
                <w:szCs w:val="28"/>
              </w:rPr>
              <w:br/>
            </w:r>
            <w:r w:rsidRPr="003E53D7">
              <w:rPr>
                <w:rStyle w:val="butback"/>
                <w:b/>
                <w:bCs/>
                <w:szCs w:val="28"/>
              </w:rPr>
              <w:t>^</w:t>
            </w:r>
            <w:r w:rsidRPr="003E53D7">
              <w:rPr>
                <w:b/>
                <w:bCs/>
                <w:szCs w:val="28"/>
              </w:rPr>
              <w:t xml:space="preserve"> </w:t>
            </w:r>
            <w:r w:rsidRPr="003E53D7">
              <w:rPr>
                <w:rStyle w:val="submenu-table"/>
                <w:b/>
                <w:bCs/>
                <w:szCs w:val="28"/>
              </w:rPr>
              <w:t>3. Культура представления информации (9 баллов):</w:t>
            </w:r>
            <w:r w:rsidRPr="003E53D7">
              <w:rPr>
                <w:szCs w:val="28"/>
              </w:rPr>
              <w:br/>
              <w:t>-</w:t>
            </w:r>
            <w:r w:rsidR="007955C4" w:rsidRPr="003E53D7">
              <w:rPr>
                <w:szCs w:val="28"/>
              </w:rPr>
              <w:t xml:space="preserve"> наличие карты сайта (3 балла);</w:t>
            </w:r>
            <w:r w:rsidRPr="003E53D7">
              <w:rPr>
                <w:szCs w:val="28"/>
              </w:rPr>
              <w:br/>
              <w:t>- современность и актуальность дизай</w:t>
            </w:r>
            <w:r w:rsidR="007955C4" w:rsidRPr="003E53D7">
              <w:rPr>
                <w:szCs w:val="28"/>
              </w:rPr>
              <w:t>на (3 балла);</w:t>
            </w:r>
            <w:r w:rsidRPr="003E53D7">
              <w:rPr>
                <w:szCs w:val="28"/>
              </w:rPr>
              <w:br/>
              <w:t>- орфографическая и пунктуационная грамотность (3 балла).</w:t>
            </w:r>
          </w:p>
        </w:tc>
      </w:tr>
      <w:tr w:rsidR="00DB695A" w:rsidRPr="003E53D7" w:rsidTr="003E53D7">
        <w:trPr>
          <w:trHeight w:val="2761"/>
          <w:tblCellSpacing w:w="0" w:type="dxa"/>
        </w:trPr>
        <w:tc>
          <w:tcPr>
            <w:tcW w:w="2372" w:type="dxa"/>
            <w:hideMark/>
          </w:tcPr>
          <w:p w:rsidR="00DB695A" w:rsidRPr="003E53D7" w:rsidRDefault="00DB695A" w:rsidP="004951E2">
            <w:pPr>
              <w:rPr>
                <w:szCs w:val="28"/>
              </w:rPr>
            </w:pPr>
            <w:r w:rsidRPr="003E53D7">
              <w:rPr>
                <w:szCs w:val="28"/>
              </w:rPr>
              <w:br/>
            </w:r>
            <w:r w:rsidRPr="003E53D7">
              <w:rPr>
                <w:b/>
                <w:bCs/>
                <w:szCs w:val="28"/>
              </w:rPr>
              <w:t>Представление педагогического опыта (39 баллов)</w:t>
            </w:r>
          </w:p>
        </w:tc>
        <w:tc>
          <w:tcPr>
            <w:tcW w:w="7388" w:type="dxa"/>
            <w:hideMark/>
          </w:tcPr>
          <w:p w:rsidR="00DB695A" w:rsidRPr="003E53D7" w:rsidRDefault="00DB695A" w:rsidP="004951E2">
            <w:pPr>
              <w:spacing w:after="240"/>
              <w:rPr>
                <w:szCs w:val="28"/>
              </w:rPr>
            </w:pPr>
            <w:r w:rsidRPr="003E53D7">
              <w:rPr>
                <w:szCs w:val="28"/>
              </w:rPr>
              <w:br/>
            </w:r>
            <w:r w:rsidRPr="003E53D7">
              <w:rPr>
                <w:rStyle w:val="submenu-table"/>
                <w:b/>
                <w:bCs/>
                <w:szCs w:val="28"/>
              </w:rPr>
              <w:t xml:space="preserve">1. Целесообразность представляемого опыта (6 баллов): </w:t>
            </w:r>
            <w:r w:rsidRPr="003E53D7">
              <w:rPr>
                <w:szCs w:val="28"/>
              </w:rPr>
              <w:br/>
              <w:t>-</w:t>
            </w:r>
            <w:r w:rsidR="007955C4" w:rsidRPr="003E53D7">
              <w:rPr>
                <w:szCs w:val="28"/>
              </w:rPr>
              <w:t xml:space="preserve"> актуальность опыта (3 балла); </w:t>
            </w:r>
            <w:r w:rsidRPr="003E53D7">
              <w:rPr>
                <w:szCs w:val="28"/>
              </w:rPr>
              <w:br/>
              <w:t xml:space="preserve">- степень адекватности опыта современным целям, задачам, логике </w:t>
            </w:r>
            <w:r w:rsidR="007955C4" w:rsidRPr="003E53D7">
              <w:rPr>
                <w:szCs w:val="28"/>
              </w:rPr>
              <w:t>развития образования (3 балла).</w:t>
            </w:r>
            <w:r w:rsidRPr="003E53D7">
              <w:rPr>
                <w:szCs w:val="28"/>
              </w:rPr>
              <w:br/>
            </w:r>
            <w:r w:rsidRPr="003E53D7">
              <w:rPr>
                <w:rStyle w:val="submenu-table"/>
                <w:b/>
                <w:bCs/>
                <w:szCs w:val="28"/>
              </w:rPr>
              <w:t>2. Содержание опыта (12 баллов):</w:t>
            </w:r>
            <w:r w:rsidR="007955C4" w:rsidRPr="003E53D7">
              <w:rPr>
                <w:szCs w:val="28"/>
              </w:rPr>
              <w:br/>
              <w:t xml:space="preserve">- сущность опыта (3 балла); </w:t>
            </w:r>
            <w:r w:rsidRPr="003E53D7">
              <w:rPr>
                <w:szCs w:val="28"/>
              </w:rPr>
              <w:br/>
              <w:t>- методы и средст</w:t>
            </w:r>
            <w:r w:rsidR="007955C4" w:rsidRPr="003E53D7">
              <w:rPr>
                <w:szCs w:val="28"/>
              </w:rPr>
              <w:t xml:space="preserve">ва реализации опыта (3 балла); </w:t>
            </w:r>
            <w:r w:rsidRPr="003E53D7">
              <w:rPr>
                <w:szCs w:val="28"/>
              </w:rPr>
              <w:br/>
              <w:t>- владение и целесообразное использование научно-</w:t>
            </w:r>
            <w:r w:rsidR="007955C4" w:rsidRPr="003E53D7">
              <w:rPr>
                <w:szCs w:val="28"/>
              </w:rPr>
              <w:lastRenderedPageBreak/>
              <w:t>понятийного аппарата (3 балла);</w:t>
            </w:r>
            <w:r w:rsidRPr="003E53D7">
              <w:rPr>
                <w:szCs w:val="28"/>
              </w:rPr>
              <w:br/>
              <w:t>- умение анализировать, обобщать, выявлять и применять инновационные идеи в своей профессио</w:t>
            </w:r>
            <w:r w:rsidR="007955C4" w:rsidRPr="003E53D7">
              <w:rPr>
                <w:szCs w:val="28"/>
              </w:rPr>
              <w:t>нальной деятельности (3 балла).</w:t>
            </w:r>
            <w:r w:rsidRPr="003E53D7">
              <w:rPr>
                <w:szCs w:val="28"/>
              </w:rPr>
              <w:br/>
            </w:r>
            <w:r w:rsidRPr="003E53D7">
              <w:rPr>
                <w:b/>
                <w:bCs/>
                <w:szCs w:val="28"/>
              </w:rPr>
              <w:t xml:space="preserve"> </w:t>
            </w:r>
            <w:r w:rsidRPr="003E53D7">
              <w:rPr>
                <w:rStyle w:val="submenu-table"/>
                <w:b/>
                <w:bCs/>
                <w:szCs w:val="28"/>
              </w:rPr>
              <w:t xml:space="preserve">3. Распространение опыта (6 баллов): </w:t>
            </w:r>
            <w:r w:rsidRPr="003E53D7">
              <w:rPr>
                <w:szCs w:val="28"/>
              </w:rPr>
              <w:br/>
              <w:t>- комплекс условий, обеспечивающий ра</w:t>
            </w:r>
            <w:r w:rsidR="007955C4" w:rsidRPr="003E53D7">
              <w:rPr>
                <w:szCs w:val="28"/>
              </w:rPr>
              <w:t xml:space="preserve">спространение опыта (3 балла); </w:t>
            </w:r>
            <w:r w:rsidRPr="003E53D7">
              <w:rPr>
                <w:szCs w:val="28"/>
              </w:rPr>
              <w:br/>
              <w:t xml:space="preserve">- обеспечение взаимодействия с </w:t>
            </w:r>
            <w:proofErr w:type="spellStart"/>
            <w:r w:rsidRPr="003E53D7">
              <w:rPr>
                <w:szCs w:val="28"/>
              </w:rPr>
              <w:t>вну</w:t>
            </w:r>
            <w:r w:rsidR="007955C4" w:rsidRPr="003E53D7">
              <w:rPr>
                <w:szCs w:val="28"/>
              </w:rPr>
              <w:t>тришкольной</w:t>
            </w:r>
            <w:proofErr w:type="spellEnd"/>
            <w:r w:rsidR="007955C4" w:rsidRPr="003E53D7">
              <w:rPr>
                <w:szCs w:val="28"/>
              </w:rPr>
              <w:t xml:space="preserve"> системой (3 балла).</w:t>
            </w:r>
            <w:r w:rsidRPr="003E53D7">
              <w:rPr>
                <w:szCs w:val="28"/>
              </w:rPr>
              <w:br/>
            </w:r>
            <w:r w:rsidRPr="003E53D7">
              <w:rPr>
                <w:rStyle w:val="submenu-table"/>
                <w:b/>
                <w:bCs/>
                <w:szCs w:val="28"/>
              </w:rPr>
              <w:t>4. Результативность представляемого опыта (6 баллов):</w:t>
            </w:r>
            <w:r w:rsidRPr="003E53D7">
              <w:rPr>
                <w:szCs w:val="28"/>
              </w:rPr>
              <w:br/>
              <w:t>- эффективность и успешность внедрения опыта, распространения позитивн</w:t>
            </w:r>
            <w:r w:rsidR="007955C4" w:rsidRPr="003E53D7">
              <w:rPr>
                <w:szCs w:val="28"/>
              </w:rPr>
              <w:t>ых результатов опыта (3 балла);</w:t>
            </w:r>
            <w:r w:rsidRPr="003E53D7">
              <w:rPr>
                <w:szCs w:val="28"/>
              </w:rPr>
              <w:br/>
              <w:t>- влияние опыта на развитие учащихся, социума (3 ба</w:t>
            </w:r>
            <w:r w:rsidR="007955C4" w:rsidRPr="003E53D7">
              <w:rPr>
                <w:szCs w:val="28"/>
              </w:rPr>
              <w:t>лла).</w:t>
            </w:r>
            <w:r w:rsidRPr="003E53D7">
              <w:rPr>
                <w:szCs w:val="28"/>
              </w:rPr>
              <w:br/>
            </w:r>
            <w:r w:rsidRPr="003E53D7">
              <w:rPr>
                <w:b/>
                <w:bCs/>
                <w:szCs w:val="28"/>
              </w:rPr>
              <w:t xml:space="preserve"> </w:t>
            </w:r>
            <w:r w:rsidRPr="003E53D7">
              <w:rPr>
                <w:rStyle w:val="submenu-table"/>
                <w:b/>
                <w:bCs/>
                <w:szCs w:val="28"/>
              </w:rPr>
              <w:t xml:space="preserve">5. </w:t>
            </w:r>
            <w:proofErr w:type="spellStart"/>
            <w:r w:rsidRPr="003E53D7">
              <w:rPr>
                <w:rStyle w:val="submenu-table"/>
                <w:b/>
                <w:bCs/>
                <w:szCs w:val="28"/>
              </w:rPr>
              <w:t>Презентативность</w:t>
            </w:r>
            <w:proofErr w:type="spellEnd"/>
            <w:r w:rsidRPr="003E53D7">
              <w:rPr>
                <w:rStyle w:val="submenu-table"/>
                <w:b/>
                <w:bCs/>
                <w:szCs w:val="28"/>
              </w:rPr>
              <w:t xml:space="preserve"> опыта (9 баллов):</w:t>
            </w:r>
            <w:r w:rsidRPr="003E53D7">
              <w:rPr>
                <w:szCs w:val="28"/>
              </w:rPr>
              <w:br/>
              <w:t>- стиль общения, степень возде</w:t>
            </w:r>
            <w:r w:rsidR="007955C4" w:rsidRPr="003E53D7">
              <w:rPr>
                <w:szCs w:val="28"/>
              </w:rPr>
              <w:t xml:space="preserve">йствия на аудиторию (3 балла); </w:t>
            </w:r>
            <w:r w:rsidR="007955C4" w:rsidRPr="003E53D7">
              <w:rPr>
                <w:szCs w:val="28"/>
              </w:rPr>
              <w:br/>
              <w:t xml:space="preserve">- общая культура (3 балла); </w:t>
            </w:r>
            <w:r w:rsidRPr="003E53D7">
              <w:rPr>
                <w:szCs w:val="28"/>
              </w:rPr>
              <w:br/>
              <w:t>- целесообразность использования технического сопровождения и наглядности (3 балла).</w:t>
            </w:r>
          </w:p>
        </w:tc>
      </w:tr>
      <w:tr w:rsidR="00DB695A" w:rsidRPr="003E53D7" w:rsidTr="003E53D7">
        <w:trPr>
          <w:trHeight w:val="11550"/>
          <w:tblCellSpacing w:w="0" w:type="dxa"/>
        </w:trPr>
        <w:tc>
          <w:tcPr>
            <w:tcW w:w="2372" w:type="dxa"/>
            <w:tcBorders>
              <w:bottom w:val="single" w:sz="4" w:space="0" w:color="auto"/>
            </w:tcBorders>
            <w:hideMark/>
          </w:tcPr>
          <w:p w:rsidR="003C77BF" w:rsidRPr="003E53D7" w:rsidRDefault="00DB695A" w:rsidP="003C77BF">
            <w:pPr>
              <w:rPr>
                <w:b/>
                <w:bCs/>
                <w:szCs w:val="28"/>
              </w:rPr>
            </w:pPr>
            <w:r w:rsidRPr="003E53D7">
              <w:rPr>
                <w:szCs w:val="28"/>
              </w:rPr>
              <w:lastRenderedPageBreak/>
              <w:br/>
            </w:r>
            <w:r w:rsidRPr="003E53D7">
              <w:rPr>
                <w:b/>
                <w:bCs/>
                <w:szCs w:val="28"/>
              </w:rPr>
              <w:t>Учебное занятие (</w:t>
            </w:r>
            <w:r w:rsidR="00A90877" w:rsidRPr="003E53D7">
              <w:rPr>
                <w:b/>
                <w:bCs/>
                <w:szCs w:val="28"/>
              </w:rPr>
              <w:t>4</w:t>
            </w:r>
            <w:r w:rsidR="003E53D7" w:rsidRPr="003E53D7">
              <w:rPr>
                <w:b/>
                <w:bCs/>
                <w:szCs w:val="28"/>
              </w:rPr>
              <w:t>7</w:t>
            </w:r>
            <w:r w:rsidRPr="003E53D7">
              <w:rPr>
                <w:b/>
                <w:bCs/>
                <w:szCs w:val="28"/>
              </w:rPr>
              <w:t xml:space="preserve"> балл</w:t>
            </w:r>
            <w:r w:rsidR="003E53D7" w:rsidRPr="003E53D7">
              <w:rPr>
                <w:b/>
                <w:bCs/>
                <w:szCs w:val="28"/>
              </w:rPr>
              <w:t>ов</w:t>
            </w:r>
            <w:r w:rsidRPr="003E53D7">
              <w:rPr>
                <w:b/>
                <w:bCs/>
                <w:szCs w:val="28"/>
              </w:rPr>
              <w:t>)</w:t>
            </w:r>
            <w:r w:rsidR="003C77BF" w:rsidRPr="003E53D7">
              <w:rPr>
                <w:b/>
                <w:bCs/>
                <w:szCs w:val="28"/>
              </w:rPr>
              <w:t xml:space="preserve"> </w:t>
            </w: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3C77BF" w:rsidRPr="003E53D7" w:rsidRDefault="003C77BF" w:rsidP="003C77BF">
            <w:pPr>
              <w:rPr>
                <w:b/>
                <w:bCs/>
                <w:szCs w:val="28"/>
              </w:rPr>
            </w:pPr>
          </w:p>
          <w:p w:rsidR="007955C4" w:rsidRPr="003E53D7" w:rsidRDefault="007955C4" w:rsidP="003C77BF">
            <w:pPr>
              <w:rPr>
                <w:szCs w:val="28"/>
              </w:rPr>
            </w:pPr>
          </w:p>
        </w:tc>
        <w:tc>
          <w:tcPr>
            <w:tcW w:w="7388" w:type="dxa"/>
            <w:tcBorders>
              <w:bottom w:val="single" w:sz="4" w:space="0" w:color="auto"/>
            </w:tcBorders>
            <w:hideMark/>
          </w:tcPr>
          <w:p w:rsidR="003C77BF" w:rsidRPr="003E53D7" w:rsidRDefault="00DB695A" w:rsidP="007955C4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3E53D7">
              <w:rPr>
                <w:b/>
                <w:bCs/>
                <w:szCs w:val="28"/>
              </w:rPr>
              <w:t xml:space="preserve"> </w:t>
            </w:r>
            <w:r w:rsidRPr="003E53D7">
              <w:rPr>
                <w:rStyle w:val="submenu-table"/>
                <w:b/>
                <w:bCs/>
                <w:szCs w:val="28"/>
              </w:rPr>
              <w:t>1. Личностные качества конкурсанта (</w:t>
            </w:r>
            <w:r w:rsidR="003E53D7" w:rsidRPr="003E53D7">
              <w:rPr>
                <w:rStyle w:val="submenu-table"/>
                <w:b/>
                <w:bCs/>
                <w:szCs w:val="28"/>
              </w:rPr>
              <w:t>12</w:t>
            </w:r>
            <w:r w:rsidRPr="003E53D7">
              <w:rPr>
                <w:rStyle w:val="submenu-table"/>
                <w:b/>
                <w:bCs/>
                <w:szCs w:val="28"/>
              </w:rPr>
              <w:t xml:space="preserve"> баллов): </w:t>
            </w:r>
            <w:proofErr w:type="gramStart"/>
            <w:r w:rsidR="007955C4" w:rsidRPr="003E53D7">
              <w:rPr>
                <w:szCs w:val="28"/>
              </w:rPr>
              <w:br/>
              <w:t>-</w:t>
            </w:r>
            <w:proofErr w:type="gramEnd"/>
            <w:r w:rsidRPr="003E53D7">
              <w:rPr>
                <w:szCs w:val="28"/>
              </w:rPr>
              <w:t>предметна</w:t>
            </w:r>
            <w:r w:rsidR="007955C4" w:rsidRPr="003E53D7">
              <w:rPr>
                <w:szCs w:val="28"/>
              </w:rPr>
              <w:t xml:space="preserve">я компетентность (3 балла); </w:t>
            </w:r>
            <w:r w:rsidR="007955C4" w:rsidRPr="003E53D7">
              <w:rPr>
                <w:szCs w:val="28"/>
              </w:rPr>
              <w:br/>
              <w:t xml:space="preserve">-стиль общения (3 балла); </w:t>
            </w:r>
            <w:r w:rsidR="007955C4" w:rsidRPr="003E53D7">
              <w:rPr>
                <w:szCs w:val="28"/>
              </w:rPr>
              <w:br/>
              <w:t>-</w:t>
            </w:r>
            <w:r w:rsidRPr="003E53D7">
              <w:rPr>
                <w:szCs w:val="28"/>
              </w:rPr>
              <w:t>общая культура, эрудиция учителя (3 балла).</w:t>
            </w:r>
            <w:r w:rsidRPr="003E53D7">
              <w:rPr>
                <w:szCs w:val="28"/>
              </w:rPr>
              <w:br/>
            </w:r>
            <w:r w:rsidR="003E53D7" w:rsidRPr="003E53D7">
              <w:rPr>
                <w:szCs w:val="28"/>
              </w:rPr>
              <w:t xml:space="preserve">- </w:t>
            </w:r>
            <w:r w:rsidR="007955C4" w:rsidRPr="003E53D7">
              <w:rPr>
                <w:szCs w:val="28"/>
              </w:rPr>
              <w:t>т</w:t>
            </w:r>
            <w:r w:rsidR="003C77BF" w:rsidRPr="003E53D7">
              <w:rPr>
                <w:szCs w:val="28"/>
              </w:rPr>
              <w:t xml:space="preserve">ворческая индивидуальность учителя, способность к  импровизации </w:t>
            </w:r>
            <w:r w:rsidR="003E53D7" w:rsidRPr="003E53D7">
              <w:rPr>
                <w:szCs w:val="28"/>
              </w:rPr>
              <w:t>(3 балла)</w:t>
            </w:r>
          </w:p>
          <w:p w:rsidR="003C77BF" w:rsidRPr="003E53D7" w:rsidRDefault="00DB695A" w:rsidP="003E53D7">
            <w:pPr>
              <w:jc w:val="both"/>
              <w:rPr>
                <w:szCs w:val="28"/>
              </w:rPr>
            </w:pPr>
            <w:r w:rsidRPr="003E53D7">
              <w:rPr>
                <w:rStyle w:val="submenu-table"/>
                <w:b/>
                <w:bCs/>
                <w:szCs w:val="28"/>
              </w:rPr>
              <w:t>2. Содержание учебного материала (1</w:t>
            </w:r>
            <w:r w:rsidR="007955C4" w:rsidRPr="003E53D7">
              <w:rPr>
                <w:rStyle w:val="submenu-table"/>
                <w:b/>
                <w:bCs/>
                <w:szCs w:val="28"/>
              </w:rPr>
              <w:t>5</w:t>
            </w:r>
            <w:r w:rsidRPr="003E53D7">
              <w:rPr>
                <w:rStyle w:val="submenu-table"/>
                <w:b/>
                <w:bCs/>
                <w:szCs w:val="28"/>
              </w:rPr>
              <w:t xml:space="preserve"> баллов):</w:t>
            </w:r>
            <w:r w:rsidRPr="003E53D7">
              <w:rPr>
                <w:szCs w:val="28"/>
              </w:rPr>
              <w:br/>
              <w:t>- соответствие учебного материала т</w:t>
            </w:r>
            <w:r w:rsidR="007955C4" w:rsidRPr="003E53D7">
              <w:rPr>
                <w:szCs w:val="28"/>
              </w:rPr>
              <w:t>ребованиям стандарта (3балла);</w:t>
            </w:r>
            <w:r w:rsidRPr="003E53D7">
              <w:rPr>
                <w:szCs w:val="28"/>
              </w:rPr>
              <w:br/>
              <w:t>- научность и до</w:t>
            </w:r>
            <w:r w:rsidR="007955C4" w:rsidRPr="003E53D7">
              <w:rPr>
                <w:szCs w:val="28"/>
              </w:rPr>
              <w:t xml:space="preserve">ступность материала (3 балла); </w:t>
            </w:r>
            <w:r w:rsidRPr="003E53D7">
              <w:rPr>
                <w:szCs w:val="28"/>
              </w:rPr>
              <w:br/>
              <w:t>- оптимально</w:t>
            </w:r>
            <w:r w:rsidR="007955C4" w:rsidRPr="003E53D7">
              <w:rPr>
                <w:szCs w:val="28"/>
              </w:rPr>
              <w:t>сть объема материала (3 балла);</w:t>
            </w:r>
            <w:r w:rsidRPr="003E53D7">
              <w:rPr>
                <w:szCs w:val="28"/>
              </w:rPr>
              <w:br/>
              <w:t>- глубина и оригинальность раскрытия темы (3 балла).</w:t>
            </w:r>
          </w:p>
          <w:p w:rsidR="007955C4" w:rsidRPr="003E53D7" w:rsidRDefault="003C77BF" w:rsidP="003E53D7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szCs w:val="28"/>
              </w:rPr>
            </w:pPr>
            <w:r w:rsidRPr="003E53D7">
              <w:rPr>
                <w:szCs w:val="28"/>
              </w:rPr>
              <w:t>воспитательный потенциал  урока</w:t>
            </w:r>
            <w:r w:rsidR="007955C4" w:rsidRPr="003E53D7">
              <w:rPr>
                <w:szCs w:val="28"/>
              </w:rPr>
              <w:t xml:space="preserve"> (3 балла)</w:t>
            </w:r>
          </w:p>
          <w:p w:rsidR="003C77BF" w:rsidRPr="003E53D7" w:rsidRDefault="00DB695A" w:rsidP="007955C4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3E53D7">
              <w:rPr>
                <w:rStyle w:val="submenu-table"/>
                <w:b/>
                <w:bCs/>
                <w:szCs w:val="28"/>
              </w:rPr>
              <w:t xml:space="preserve">3. </w:t>
            </w:r>
            <w:proofErr w:type="gramStart"/>
            <w:r w:rsidRPr="003E53D7">
              <w:rPr>
                <w:rStyle w:val="submenu-table"/>
                <w:b/>
                <w:bCs/>
                <w:szCs w:val="28"/>
              </w:rPr>
              <w:t>Деятельность конкурсанта (18 баллов):</w:t>
            </w:r>
            <w:r w:rsidRPr="003E53D7">
              <w:rPr>
                <w:szCs w:val="28"/>
              </w:rPr>
              <w:br/>
              <w:t>- чёткость в постановке</w:t>
            </w:r>
            <w:r w:rsidR="007955C4" w:rsidRPr="003E53D7">
              <w:rPr>
                <w:szCs w:val="28"/>
              </w:rPr>
              <w:t xml:space="preserve"> целей и задач урока (3 балла);</w:t>
            </w:r>
            <w:r w:rsidRPr="003E53D7">
              <w:rPr>
                <w:szCs w:val="28"/>
              </w:rPr>
              <w:br/>
              <w:t>- логическая взаим</w:t>
            </w:r>
            <w:r w:rsidR="007955C4" w:rsidRPr="003E53D7">
              <w:rPr>
                <w:szCs w:val="28"/>
              </w:rPr>
              <w:t xml:space="preserve">освязь этапов урока (3 балла); </w:t>
            </w:r>
            <w:r w:rsidRPr="003E53D7">
              <w:rPr>
                <w:szCs w:val="28"/>
              </w:rPr>
              <w:br/>
              <w:t>- рациональность и эффективность распределен</w:t>
            </w:r>
            <w:r w:rsidR="007955C4" w:rsidRPr="003E53D7">
              <w:rPr>
                <w:szCs w:val="28"/>
              </w:rPr>
              <w:t xml:space="preserve">ия учебного времени (3 балла); </w:t>
            </w:r>
            <w:r w:rsidRPr="003E53D7">
              <w:rPr>
                <w:szCs w:val="28"/>
              </w:rPr>
              <w:br/>
              <w:t>- целесообразность смены видов д</w:t>
            </w:r>
            <w:r w:rsidR="007955C4" w:rsidRPr="003E53D7">
              <w:rPr>
                <w:szCs w:val="28"/>
              </w:rPr>
              <w:t>еятельности учащихся (3 балла);</w:t>
            </w:r>
            <w:r w:rsidRPr="003E53D7">
              <w:rPr>
                <w:szCs w:val="28"/>
              </w:rPr>
              <w:br/>
              <w:t xml:space="preserve">- целесообразность и эффективность используемых средств обучения (видео- и аудиоматериалы, </w:t>
            </w:r>
            <w:proofErr w:type="spellStart"/>
            <w:r w:rsidRPr="003E53D7">
              <w:rPr>
                <w:szCs w:val="28"/>
              </w:rPr>
              <w:t>мультитмедийные</w:t>
            </w:r>
            <w:proofErr w:type="spellEnd"/>
            <w:r w:rsidRPr="003E53D7">
              <w:rPr>
                <w:szCs w:val="28"/>
              </w:rPr>
              <w:t xml:space="preserve"> презентации, наглядные пособия и др.) </w:t>
            </w:r>
            <w:r w:rsidR="007955C4" w:rsidRPr="003E53D7">
              <w:rPr>
                <w:szCs w:val="28"/>
              </w:rPr>
              <w:t>(3 балла);</w:t>
            </w:r>
            <w:proofErr w:type="gramEnd"/>
            <w:r w:rsidR="007955C4" w:rsidRPr="003E53D7">
              <w:rPr>
                <w:szCs w:val="28"/>
              </w:rPr>
              <w:t xml:space="preserve"> </w:t>
            </w:r>
            <w:r w:rsidRPr="003E53D7">
              <w:rPr>
                <w:szCs w:val="28"/>
              </w:rPr>
              <w:br/>
              <w:t>- создание психологической атмосферы урока (3 балла).</w:t>
            </w:r>
            <w:r w:rsidRPr="003E53D7">
              <w:rPr>
                <w:szCs w:val="28"/>
              </w:rPr>
              <w:br/>
            </w:r>
            <w:r w:rsidRPr="003E53D7">
              <w:rPr>
                <w:szCs w:val="28"/>
              </w:rPr>
              <w:br/>
            </w:r>
            <w:r w:rsidRPr="003E53D7">
              <w:rPr>
                <w:rStyle w:val="submenu-table"/>
                <w:b/>
                <w:bCs/>
                <w:szCs w:val="28"/>
              </w:rPr>
              <w:t>4. Результативность урока (6 баллов):</w:t>
            </w:r>
            <w:r w:rsidRPr="003E53D7">
              <w:rPr>
                <w:szCs w:val="28"/>
              </w:rPr>
              <w:br/>
              <w:t>- эффективность контроля де</w:t>
            </w:r>
            <w:r w:rsidR="007955C4" w:rsidRPr="003E53D7">
              <w:rPr>
                <w:szCs w:val="28"/>
              </w:rPr>
              <w:t xml:space="preserve">ятельности учащихся (3 балла); </w:t>
            </w:r>
            <w:r w:rsidRPr="003E53D7">
              <w:rPr>
                <w:szCs w:val="28"/>
              </w:rPr>
              <w:br/>
              <w:t>- уровень достижения постав</w:t>
            </w:r>
            <w:r w:rsidR="007955C4" w:rsidRPr="003E53D7">
              <w:rPr>
                <w:szCs w:val="28"/>
              </w:rPr>
              <w:t>ленных целей и задач (3 балла).</w:t>
            </w:r>
            <w:r w:rsidRPr="003E53D7">
              <w:rPr>
                <w:szCs w:val="28"/>
              </w:rPr>
              <w:br/>
            </w:r>
            <w:r w:rsidRPr="003E53D7">
              <w:rPr>
                <w:rStyle w:val="submenu-table"/>
                <w:b/>
                <w:bCs/>
                <w:szCs w:val="28"/>
              </w:rPr>
              <w:t>5. Рефлексия (6 баллов):</w:t>
            </w:r>
            <w:r w:rsidRPr="003E53D7">
              <w:rPr>
                <w:szCs w:val="28"/>
              </w:rPr>
              <w:br/>
              <w:t>- владение психолого-педагоги</w:t>
            </w:r>
            <w:r w:rsidR="007955C4" w:rsidRPr="003E53D7">
              <w:rPr>
                <w:szCs w:val="28"/>
              </w:rPr>
              <w:t>ческой терминологией (3 балла);</w:t>
            </w:r>
            <w:r w:rsidRPr="003E53D7">
              <w:rPr>
                <w:szCs w:val="28"/>
              </w:rPr>
              <w:br/>
              <w:t>- глубина и точность анализа учебного занятия и рефлексии своей деятельности (3 балла).</w:t>
            </w:r>
          </w:p>
        </w:tc>
      </w:tr>
      <w:tr w:rsidR="003E53D7" w:rsidRPr="003E53D7" w:rsidTr="003E53D7">
        <w:trPr>
          <w:trHeight w:val="2040"/>
          <w:tblCellSpacing w:w="0" w:type="dxa"/>
        </w:trPr>
        <w:tc>
          <w:tcPr>
            <w:tcW w:w="2372" w:type="dxa"/>
            <w:tcBorders>
              <w:top w:val="single" w:sz="4" w:space="0" w:color="auto"/>
            </w:tcBorders>
          </w:tcPr>
          <w:p w:rsidR="003E53D7" w:rsidRPr="003E53D7" w:rsidRDefault="003E53D7" w:rsidP="003C77BF">
            <w:pPr>
              <w:rPr>
                <w:b/>
                <w:szCs w:val="28"/>
              </w:rPr>
            </w:pPr>
            <w:r w:rsidRPr="003E53D7">
              <w:rPr>
                <w:b/>
                <w:bCs/>
                <w:szCs w:val="28"/>
              </w:rPr>
              <w:t>Самоанализ</w:t>
            </w:r>
            <w:r w:rsidRPr="003E53D7">
              <w:rPr>
                <w:szCs w:val="28"/>
              </w:rPr>
              <w:t xml:space="preserve"> </w:t>
            </w:r>
            <w:r w:rsidRPr="003E53D7">
              <w:rPr>
                <w:b/>
                <w:szCs w:val="28"/>
              </w:rPr>
              <w:t>учебного занятия</w:t>
            </w:r>
          </w:p>
          <w:p w:rsidR="003E53D7" w:rsidRPr="003E53D7" w:rsidRDefault="003E53D7" w:rsidP="007955C4">
            <w:pPr>
              <w:rPr>
                <w:b/>
                <w:bCs/>
                <w:szCs w:val="28"/>
              </w:rPr>
            </w:pPr>
            <w:r w:rsidRPr="003E53D7">
              <w:rPr>
                <w:b/>
                <w:bCs/>
                <w:szCs w:val="28"/>
              </w:rPr>
              <w:t>(10 баллов)</w:t>
            </w:r>
          </w:p>
          <w:p w:rsidR="003E53D7" w:rsidRPr="003E53D7" w:rsidRDefault="003E53D7" w:rsidP="003C77BF">
            <w:pPr>
              <w:rPr>
                <w:szCs w:val="28"/>
              </w:rPr>
            </w:pPr>
          </w:p>
        </w:tc>
        <w:tc>
          <w:tcPr>
            <w:tcW w:w="7388" w:type="dxa"/>
            <w:tcBorders>
              <w:top w:val="single" w:sz="4" w:space="0" w:color="auto"/>
            </w:tcBorders>
          </w:tcPr>
          <w:p w:rsidR="003E53D7" w:rsidRDefault="003E53D7" w:rsidP="003E53D7">
            <w:pPr>
              <w:spacing w:before="100" w:beforeAutospacing="1" w:after="100" w:afterAutospacing="1"/>
              <w:ind w:left="360"/>
              <w:jc w:val="both"/>
              <w:rPr>
                <w:szCs w:val="28"/>
              </w:rPr>
            </w:pPr>
            <w:r w:rsidRPr="003E53D7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- </w:t>
            </w:r>
            <w:r w:rsidRPr="003E53D7">
              <w:rPr>
                <w:szCs w:val="28"/>
              </w:rPr>
              <w:t>аргументированность выбора педагогического инструментария и способа организации образовательно-воспитательного процесса (</w:t>
            </w:r>
            <w:r w:rsidR="008B4A3B">
              <w:rPr>
                <w:szCs w:val="28"/>
              </w:rPr>
              <w:t>6</w:t>
            </w:r>
            <w:r w:rsidRPr="003E53D7">
              <w:rPr>
                <w:szCs w:val="28"/>
              </w:rPr>
              <w:t xml:space="preserve"> баллов)</w:t>
            </w:r>
          </w:p>
          <w:p w:rsidR="008B4A3B" w:rsidRPr="008B4A3B" w:rsidRDefault="008B4A3B" w:rsidP="003E53D7">
            <w:pPr>
              <w:spacing w:before="100" w:beforeAutospacing="1" w:after="100" w:afterAutospacing="1"/>
              <w:ind w:left="360"/>
              <w:jc w:val="both"/>
              <w:rPr>
                <w:b/>
                <w:bCs/>
                <w:szCs w:val="28"/>
              </w:rPr>
            </w:pPr>
            <w:r w:rsidRPr="008B4A3B">
              <w:rPr>
                <w:szCs w:val="28"/>
              </w:rPr>
              <w:t>- лаконичность и образность представления основной идеи конкурсного урока (4 балла);</w:t>
            </w:r>
          </w:p>
        </w:tc>
      </w:tr>
      <w:tr w:rsidR="00DB695A" w:rsidRPr="003E53D7" w:rsidTr="003E53D7">
        <w:trPr>
          <w:trHeight w:val="1078"/>
          <w:tblCellSpacing w:w="0" w:type="dxa"/>
        </w:trPr>
        <w:tc>
          <w:tcPr>
            <w:tcW w:w="2372" w:type="dxa"/>
            <w:hideMark/>
          </w:tcPr>
          <w:p w:rsidR="00E92464" w:rsidRPr="003E53D7" w:rsidRDefault="00DB695A" w:rsidP="004951E2">
            <w:pPr>
              <w:rPr>
                <w:b/>
                <w:bCs/>
                <w:szCs w:val="28"/>
              </w:rPr>
            </w:pPr>
            <w:r w:rsidRPr="003E53D7">
              <w:rPr>
                <w:b/>
                <w:bCs/>
                <w:szCs w:val="28"/>
              </w:rPr>
              <w:lastRenderedPageBreak/>
              <w:t>Разговор с учащимися</w:t>
            </w:r>
            <w:r w:rsidR="00E92464" w:rsidRPr="003E53D7">
              <w:rPr>
                <w:b/>
                <w:bCs/>
                <w:szCs w:val="28"/>
              </w:rPr>
              <w:t xml:space="preserve"> на классном часе</w:t>
            </w:r>
          </w:p>
          <w:p w:rsidR="00DB695A" w:rsidRPr="003E53D7" w:rsidRDefault="00DB695A" w:rsidP="004951E2">
            <w:pPr>
              <w:rPr>
                <w:b/>
                <w:bCs/>
                <w:szCs w:val="28"/>
              </w:rPr>
            </w:pPr>
            <w:r w:rsidRPr="003E53D7">
              <w:rPr>
                <w:b/>
                <w:bCs/>
                <w:szCs w:val="28"/>
              </w:rPr>
              <w:t xml:space="preserve"> (30 баллов)</w:t>
            </w:r>
          </w:p>
          <w:p w:rsidR="00E92464" w:rsidRPr="003E53D7" w:rsidRDefault="00E92464" w:rsidP="004951E2">
            <w:pPr>
              <w:rPr>
                <w:b/>
                <w:bCs/>
                <w:szCs w:val="28"/>
              </w:rPr>
            </w:pPr>
          </w:p>
          <w:p w:rsidR="00E92464" w:rsidRPr="003E53D7" w:rsidRDefault="00E92464" w:rsidP="004951E2">
            <w:pPr>
              <w:rPr>
                <w:b/>
                <w:bCs/>
                <w:szCs w:val="28"/>
              </w:rPr>
            </w:pPr>
          </w:p>
          <w:p w:rsidR="00E92464" w:rsidRPr="003E53D7" w:rsidRDefault="00E92464" w:rsidP="004951E2">
            <w:pPr>
              <w:rPr>
                <w:b/>
                <w:bCs/>
                <w:szCs w:val="28"/>
              </w:rPr>
            </w:pPr>
          </w:p>
          <w:p w:rsidR="00E92464" w:rsidRPr="003E53D7" w:rsidRDefault="00E92464" w:rsidP="004951E2">
            <w:pPr>
              <w:rPr>
                <w:b/>
                <w:bCs/>
                <w:szCs w:val="28"/>
              </w:rPr>
            </w:pPr>
          </w:p>
          <w:p w:rsidR="00E92464" w:rsidRPr="003E53D7" w:rsidRDefault="00E92464" w:rsidP="004951E2">
            <w:pPr>
              <w:rPr>
                <w:b/>
                <w:bCs/>
                <w:szCs w:val="28"/>
              </w:rPr>
            </w:pPr>
          </w:p>
          <w:p w:rsidR="00E92464" w:rsidRPr="003E53D7" w:rsidRDefault="00E92464" w:rsidP="004951E2">
            <w:pPr>
              <w:rPr>
                <w:b/>
                <w:bCs/>
                <w:szCs w:val="28"/>
              </w:rPr>
            </w:pPr>
          </w:p>
          <w:p w:rsidR="00E92464" w:rsidRPr="003E53D7" w:rsidRDefault="00E92464" w:rsidP="004951E2">
            <w:pPr>
              <w:rPr>
                <w:b/>
                <w:bCs/>
                <w:szCs w:val="28"/>
              </w:rPr>
            </w:pPr>
          </w:p>
          <w:p w:rsidR="00E92464" w:rsidRPr="003E53D7" w:rsidRDefault="00E92464" w:rsidP="004951E2">
            <w:pPr>
              <w:rPr>
                <w:b/>
                <w:bCs/>
                <w:szCs w:val="28"/>
              </w:rPr>
            </w:pPr>
          </w:p>
          <w:p w:rsidR="00E92464" w:rsidRPr="003E53D7" w:rsidRDefault="00E92464" w:rsidP="004951E2">
            <w:pPr>
              <w:rPr>
                <w:b/>
                <w:bCs/>
                <w:szCs w:val="28"/>
              </w:rPr>
            </w:pPr>
          </w:p>
          <w:p w:rsidR="00E92464" w:rsidRPr="003E53D7" w:rsidRDefault="00E92464" w:rsidP="004951E2">
            <w:pPr>
              <w:rPr>
                <w:b/>
                <w:bCs/>
                <w:szCs w:val="28"/>
              </w:rPr>
            </w:pPr>
          </w:p>
          <w:p w:rsidR="00E92464" w:rsidRPr="003E53D7" w:rsidRDefault="00E92464" w:rsidP="004951E2">
            <w:pPr>
              <w:rPr>
                <w:b/>
                <w:bCs/>
                <w:szCs w:val="28"/>
              </w:rPr>
            </w:pPr>
          </w:p>
          <w:p w:rsidR="00E92464" w:rsidRPr="003E53D7" w:rsidRDefault="00E92464" w:rsidP="004951E2">
            <w:pPr>
              <w:rPr>
                <w:b/>
                <w:bCs/>
                <w:szCs w:val="28"/>
              </w:rPr>
            </w:pPr>
          </w:p>
          <w:p w:rsidR="00E92464" w:rsidRPr="003E53D7" w:rsidRDefault="00E92464" w:rsidP="004951E2">
            <w:pPr>
              <w:rPr>
                <w:b/>
                <w:bCs/>
                <w:szCs w:val="28"/>
              </w:rPr>
            </w:pPr>
          </w:p>
          <w:p w:rsidR="00E92464" w:rsidRPr="003E53D7" w:rsidRDefault="00E92464" w:rsidP="004951E2">
            <w:pPr>
              <w:rPr>
                <w:b/>
                <w:bCs/>
                <w:szCs w:val="28"/>
              </w:rPr>
            </w:pPr>
          </w:p>
          <w:p w:rsidR="00E92464" w:rsidRPr="003E53D7" w:rsidRDefault="00E92464" w:rsidP="004951E2">
            <w:pPr>
              <w:rPr>
                <w:b/>
                <w:bCs/>
                <w:szCs w:val="28"/>
              </w:rPr>
            </w:pPr>
          </w:p>
          <w:p w:rsidR="00E92464" w:rsidRPr="003E53D7" w:rsidRDefault="00E92464" w:rsidP="004951E2">
            <w:pPr>
              <w:rPr>
                <w:b/>
                <w:bCs/>
                <w:szCs w:val="28"/>
              </w:rPr>
            </w:pPr>
          </w:p>
          <w:p w:rsidR="008A66CB" w:rsidRDefault="008A66CB" w:rsidP="00E92464">
            <w:pPr>
              <w:rPr>
                <w:b/>
                <w:bCs/>
                <w:szCs w:val="28"/>
              </w:rPr>
            </w:pPr>
          </w:p>
          <w:p w:rsidR="008A66CB" w:rsidRDefault="008A66CB" w:rsidP="00E92464">
            <w:pPr>
              <w:rPr>
                <w:b/>
                <w:bCs/>
                <w:szCs w:val="28"/>
              </w:rPr>
            </w:pPr>
          </w:p>
          <w:p w:rsidR="00E92464" w:rsidRPr="003E53D7" w:rsidRDefault="00E92464" w:rsidP="00E92464">
            <w:pPr>
              <w:rPr>
                <w:b/>
                <w:bCs/>
                <w:szCs w:val="28"/>
              </w:rPr>
            </w:pPr>
            <w:r w:rsidRPr="003E53D7">
              <w:rPr>
                <w:b/>
                <w:bCs/>
                <w:szCs w:val="28"/>
              </w:rPr>
              <w:t>Разговор с родителями на собрании</w:t>
            </w:r>
          </w:p>
          <w:p w:rsidR="00E92464" w:rsidRPr="003E53D7" w:rsidRDefault="00E92464" w:rsidP="00E92464">
            <w:pPr>
              <w:rPr>
                <w:b/>
                <w:bCs/>
                <w:szCs w:val="28"/>
              </w:rPr>
            </w:pPr>
            <w:r w:rsidRPr="003E53D7">
              <w:rPr>
                <w:b/>
                <w:bCs/>
                <w:szCs w:val="28"/>
              </w:rPr>
              <w:t xml:space="preserve"> (30 баллов)</w:t>
            </w:r>
          </w:p>
          <w:p w:rsidR="00E92464" w:rsidRPr="003E53D7" w:rsidRDefault="00E92464" w:rsidP="004951E2">
            <w:pPr>
              <w:rPr>
                <w:szCs w:val="28"/>
              </w:rPr>
            </w:pPr>
          </w:p>
        </w:tc>
        <w:tc>
          <w:tcPr>
            <w:tcW w:w="7388" w:type="dxa"/>
            <w:hideMark/>
          </w:tcPr>
          <w:p w:rsidR="00E92464" w:rsidRPr="008A66CB" w:rsidRDefault="00DB695A" w:rsidP="008A66CB">
            <w:pPr>
              <w:pStyle w:val="a9"/>
              <w:numPr>
                <w:ilvl w:val="0"/>
                <w:numId w:val="14"/>
              </w:numPr>
              <w:ind w:left="0" w:firstLine="360"/>
              <w:rPr>
                <w:szCs w:val="28"/>
              </w:rPr>
            </w:pPr>
            <w:r w:rsidRPr="008A66CB">
              <w:rPr>
                <w:rStyle w:val="submenu-table"/>
                <w:b/>
                <w:bCs/>
                <w:szCs w:val="28"/>
              </w:rPr>
              <w:t>Методическая компетентность (12 баллов):</w:t>
            </w:r>
            <w:r w:rsidRPr="008A66CB">
              <w:rPr>
                <w:szCs w:val="28"/>
              </w:rPr>
              <w:br/>
              <w:t>- воспитательная ценность организ</w:t>
            </w:r>
            <w:r w:rsidR="003E53D7" w:rsidRPr="008A66CB">
              <w:rPr>
                <w:szCs w:val="28"/>
              </w:rPr>
              <w:t xml:space="preserve">ованного обсуждения (3 балла); </w:t>
            </w:r>
            <w:r w:rsidRPr="008A66CB">
              <w:rPr>
                <w:szCs w:val="28"/>
              </w:rPr>
              <w:br/>
              <w:t>- логичность организации ра</w:t>
            </w:r>
            <w:r w:rsidR="003E53D7" w:rsidRPr="008A66CB">
              <w:rPr>
                <w:szCs w:val="28"/>
              </w:rPr>
              <w:t xml:space="preserve">зговора с учащимися (3 балла); </w:t>
            </w:r>
            <w:r w:rsidRPr="008A66CB">
              <w:rPr>
                <w:szCs w:val="28"/>
              </w:rPr>
              <w:br/>
              <w:t>- эффективность используемы</w:t>
            </w:r>
            <w:r w:rsidR="003E53D7" w:rsidRPr="008A66CB">
              <w:rPr>
                <w:szCs w:val="28"/>
              </w:rPr>
              <w:t xml:space="preserve">х приемов и методов (3 балла); </w:t>
            </w:r>
            <w:r w:rsidRPr="008A66CB">
              <w:rPr>
                <w:szCs w:val="28"/>
              </w:rPr>
              <w:br/>
              <w:t>- учет воз</w:t>
            </w:r>
            <w:r w:rsidR="003E53D7" w:rsidRPr="008A66CB">
              <w:rPr>
                <w:szCs w:val="28"/>
              </w:rPr>
              <w:t>растных особенностей (3 балла).</w:t>
            </w:r>
            <w:r w:rsidRPr="008A66CB">
              <w:rPr>
                <w:szCs w:val="28"/>
              </w:rPr>
              <w:br/>
            </w:r>
            <w:r w:rsidRPr="008A66CB">
              <w:rPr>
                <w:b/>
                <w:bCs/>
                <w:szCs w:val="28"/>
              </w:rPr>
              <w:t xml:space="preserve"> </w:t>
            </w:r>
            <w:r w:rsidRPr="008A66CB">
              <w:rPr>
                <w:rStyle w:val="submenu-table"/>
                <w:b/>
                <w:bCs/>
                <w:szCs w:val="28"/>
              </w:rPr>
              <w:t>2. Коммуникативная компетентность (12 баллов):</w:t>
            </w:r>
            <w:r w:rsidR="003E53D7" w:rsidRPr="008A66CB">
              <w:rPr>
                <w:szCs w:val="28"/>
              </w:rPr>
              <w:t xml:space="preserve"> </w:t>
            </w:r>
            <w:r w:rsidRPr="008A66CB">
              <w:rPr>
                <w:szCs w:val="28"/>
              </w:rPr>
              <w:br/>
              <w:t>- комму</w:t>
            </w:r>
            <w:r w:rsidR="003E53D7" w:rsidRPr="008A66CB">
              <w:rPr>
                <w:szCs w:val="28"/>
              </w:rPr>
              <w:t xml:space="preserve">никативная культура (3 балла); </w:t>
            </w:r>
            <w:r w:rsidRPr="008A66CB">
              <w:rPr>
                <w:szCs w:val="28"/>
              </w:rPr>
              <w:br/>
              <w:t>- умение создавать и поддерживать атмосферу взаимоуваже</w:t>
            </w:r>
            <w:r w:rsidR="003E53D7" w:rsidRPr="008A66CB">
              <w:rPr>
                <w:szCs w:val="28"/>
              </w:rPr>
              <w:t xml:space="preserve">ния и толерантности (3 балла); </w:t>
            </w:r>
            <w:r w:rsidRPr="008A66CB">
              <w:rPr>
                <w:szCs w:val="28"/>
              </w:rPr>
              <w:br/>
              <w:t xml:space="preserve">- умение адекватно и педагогически целесообразно реагировать </w:t>
            </w:r>
            <w:r w:rsidR="003E53D7" w:rsidRPr="008A66CB">
              <w:rPr>
                <w:szCs w:val="28"/>
              </w:rPr>
              <w:t xml:space="preserve">на позицию учащихся (3 балла); </w:t>
            </w:r>
            <w:r w:rsidRPr="008A66CB">
              <w:rPr>
                <w:szCs w:val="28"/>
              </w:rPr>
              <w:br/>
              <w:t xml:space="preserve">- умение включить каждого учащегося в обсуждение и </w:t>
            </w:r>
            <w:r w:rsidR="003E53D7" w:rsidRPr="008A66CB">
              <w:rPr>
                <w:szCs w:val="28"/>
              </w:rPr>
              <w:t>формирование выводов (3 балла).</w:t>
            </w:r>
            <w:r w:rsidRPr="008A66CB">
              <w:rPr>
                <w:szCs w:val="28"/>
              </w:rPr>
              <w:br/>
            </w:r>
            <w:r w:rsidRPr="008A66CB">
              <w:rPr>
                <w:rStyle w:val="submenu-table"/>
                <w:b/>
                <w:bCs/>
                <w:szCs w:val="28"/>
              </w:rPr>
              <w:t>3. Личностные качества (6 баллов):</w:t>
            </w:r>
            <w:r w:rsidRPr="008A66CB">
              <w:rPr>
                <w:szCs w:val="28"/>
              </w:rPr>
              <w:br/>
              <w:t>- эрудиция, глубина и нестандартность педаг</w:t>
            </w:r>
            <w:r w:rsidR="003E53D7" w:rsidRPr="008A66CB">
              <w:rPr>
                <w:szCs w:val="28"/>
              </w:rPr>
              <w:t xml:space="preserve">огического мышления (3 балла); </w:t>
            </w:r>
            <w:r w:rsidRPr="008A66CB">
              <w:rPr>
                <w:szCs w:val="28"/>
              </w:rPr>
              <w:br/>
              <w:t>- способность к импровиза</w:t>
            </w:r>
            <w:r w:rsidR="008A66CB" w:rsidRPr="008A66CB">
              <w:rPr>
                <w:szCs w:val="28"/>
              </w:rPr>
              <w:t>ции, мобильность (3 балла).</w:t>
            </w:r>
          </w:p>
          <w:p w:rsidR="008A66CB" w:rsidRPr="008A66CB" w:rsidRDefault="008A66CB" w:rsidP="008A66CB">
            <w:pPr>
              <w:pStyle w:val="a9"/>
              <w:ind w:left="0" w:firstLine="360"/>
              <w:rPr>
                <w:szCs w:val="28"/>
              </w:rPr>
            </w:pPr>
          </w:p>
          <w:p w:rsidR="00E92464" w:rsidRDefault="00E92464" w:rsidP="00C728F0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3E53D7">
              <w:rPr>
                <w:szCs w:val="28"/>
              </w:rPr>
              <w:t>     </w:t>
            </w:r>
            <w:r w:rsidR="000B0F14" w:rsidRPr="003E53D7">
              <w:rPr>
                <w:rStyle w:val="submenu-table"/>
                <w:b/>
                <w:bCs/>
                <w:szCs w:val="28"/>
              </w:rPr>
              <w:t>1. Методическая компетентность (12 баллов):</w:t>
            </w:r>
            <w:r w:rsidR="000B0F14" w:rsidRPr="003E53D7">
              <w:rPr>
                <w:szCs w:val="28"/>
              </w:rPr>
              <w:br/>
              <w:t xml:space="preserve">- умение выявить и сформулировать педагогическую проблему </w:t>
            </w:r>
            <w:r w:rsidR="003E53D7">
              <w:rPr>
                <w:szCs w:val="28"/>
              </w:rPr>
              <w:t xml:space="preserve">(3 балла); </w:t>
            </w:r>
            <w:r w:rsidR="000B0F14" w:rsidRPr="003E53D7">
              <w:rPr>
                <w:szCs w:val="28"/>
              </w:rPr>
              <w:br/>
              <w:t xml:space="preserve">- логичность организации разговора, умение найти и предложить пути решения проблемы </w:t>
            </w:r>
            <w:r w:rsidR="003E53D7">
              <w:rPr>
                <w:szCs w:val="28"/>
              </w:rPr>
              <w:t xml:space="preserve">(3 балла); </w:t>
            </w:r>
            <w:r w:rsidR="000B0F14" w:rsidRPr="003E53D7">
              <w:rPr>
                <w:szCs w:val="28"/>
              </w:rPr>
              <w:br/>
              <w:t>- эффективность используемы</w:t>
            </w:r>
            <w:r w:rsidR="003E53D7">
              <w:rPr>
                <w:szCs w:val="28"/>
              </w:rPr>
              <w:t xml:space="preserve">х приемов и методов (3 балла); </w:t>
            </w:r>
            <w:r w:rsidR="000B0F14" w:rsidRPr="003E53D7">
              <w:rPr>
                <w:szCs w:val="28"/>
              </w:rPr>
              <w:br/>
              <w:t xml:space="preserve">- </w:t>
            </w:r>
            <w:r w:rsidR="00C728F0" w:rsidRPr="003E53D7">
              <w:rPr>
                <w:szCs w:val="28"/>
              </w:rPr>
              <w:t xml:space="preserve">умение взаимодействовать с коллегами и родителями, </w:t>
            </w:r>
            <w:r w:rsidR="000B0F14" w:rsidRPr="003E53D7">
              <w:rPr>
                <w:szCs w:val="28"/>
              </w:rPr>
              <w:t xml:space="preserve">учет </w:t>
            </w:r>
            <w:r w:rsidR="00C728F0" w:rsidRPr="003E53D7">
              <w:rPr>
                <w:szCs w:val="28"/>
              </w:rPr>
              <w:t>их индивидуальных</w:t>
            </w:r>
            <w:r w:rsidR="003E53D7">
              <w:rPr>
                <w:szCs w:val="28"/>
              </w:rPr>
              <w:t xml:space="preserve"> особенностей (3 балла).</w:t>
            </w:r>
            <w:r w:rsidR="000B0F14" w:rsidRPr="003E53D7">
              <w:rPr>
                <w:szCs w:val="28"/>
              </w:rPr>
              <w:br/>
            </w:r>
            <w:r w:rsidR="000B0F14" w:rsidRPr="003E53D7">
              <w:rPr>
                <w:rStyle w:val="submenu-table"/>
                <w:b/>
                <w:bCs/>
                <w:szCs w:val="28"/>
              </w:rPr>
              <w:t>2. Коммуникативная компетентность (12 баллов):</w:t>
            </w:r>
            <w:r w:rsidR="003E53D7">
              <w:rPr>
                <w:szCs w:val="28"/>
              </w:rPr>
              <w:t xml:space="preserve"> </w:t>
            </w:r>
            <w:r w:rsidR="000B0F14" w:rsidRPr="003E53D7">
              <w:rPr>
                <w:szCs w:val="28"/>
              </w:rPr>
              <w:br/>
              <w:t>- комму</w:t>
            </w:r>
            <w:r w:rsidR="003E53D7">
              <w:rPr>
                <w:szCs w:val="28"/>
              </w:rPr>
              <w:t xml:space="preserve">никативная культура (3 балла); </w:t>
            </w:r>
            <w:r w:rsidR="000B0F14" w:rsidRPr="003E53D7">
              <w:rPr>
                <w:szCs w:val="28"/>
              </w:rPr>
              <w:br/>
              <w:t>- умение создавать и поддерживать атмосферу взаимоуваже</w:t>
            </w:r>
            <w:r w:rsidR="003E53D7">
              <w:rPr>
                <w:szCs w:val="28"/>
              </w:rPr>
              <w:t xml:space="preserve">ния и толерантности (3 балла); </w:t>
            </w:r>
            <w:r w:rsidR="000B0F14" w:rsidRPr="003E53D7">
              <w:rPr>
                <w:szCs w:val="28"/>
              </w:rPr>
              <w:br/>
              <w:t xml:space="preserve">- умение адекватно и педагогически целесообразно реагировать на позицию </w:t>
            </w:r>
            <w:r w:rsidR="00C728F0" w:rsidRPr="003E53D7">
              <w:rPr>
                <w:szCs w:val="28"/>
              </w:rPr>
              <w:t>родителей</w:t>
            </w:r>
            <w:r w:rsidR="003E53D7">
              <w:rPr>
                <w:szCs w:val="28"/>
              </w:rPr>
              <w:t xml:space="preserve"> (3 балла); </w:t>
            </w:r>
            <w:r w:rsidR="000B0F14" w:rsidRPr="003E53D7">
              <w:rPr>
                <w:szCs w:val="28"/>
              </w:rPr>
              <w:br/>
              <w:t xml:space="preserve">- умение включить каждого </w:t>
            </w:r>
            <w:r w:rsidR="00C728F0" w:rsidRPr="003E53D7">
              <w:rPr>
                <w:szCs w:val="28"/>
              </w:rPr>
              <w:t>родителя</w:t>
            </w:r>
            <w:r w:rsidR="000B0F14" w:rsidRPr="003E53D7">
              <w:rPr>
                <w:szCs w:val="28"/>
              </w:rPr>
              <w:t xml:space="preserve"> в обсуждение и </w:t>
            </w:r>
            <w:r w:rsidR="003E53D7">
              <w:rPr>
                <w:szCs w:val="28"/>
              </w:rPr>
              <w:t>формирование выводов (3 балла).</w:t>
            </w:r>
            <w:r w:rsidR="000B0F14" w:rsidRPr="003E53D7">
              <w:rPr>
                <w:szCs w:val="28"/>
              </w:rPr>
              <w:br/>
            </w:r>
            <w:r w:rsidR="000B0F14" w:rsidRPr="003E53D7">
              <w:rPr>
                <w:rStyle w:val="submenu-table"/>
                <w:b/>
                <w:bCs/>
                <w:szCs w:val="28"/>
              </w:rPr>
              <w:t>3. Личностные качества (6 баллов):</w:t>
            </w:r>
            <w:r w:rsidR="000B0F14" w:rsidRPr="003E53D7">
              <w:rPr>
                <w:szCs w:val="28"/>
              </w:rPr>
              <w:br/>
              <w:t>- эрудиция, глубина и нестандартность педаг</w:t>
            </w:r>
            <w:r w:rsidR="003E53D7">
              <w:rPr>
                <w:szCs w:val="28"/>
              </w:rPr>
              <w:t xml:space="preserve">огического мышления (3 балла); </w:t>
            </w:r>
            <w:r w:rsidR="000B0F14" w:rsidRPr="003E53D7">
              <w:rPr>
                <w:szCs w:val="28"/>
              </w:rPr>
              <w:br/>
              <w:t>- способность к импровизации, мобильность (3 балла).</w:t>
            </w:r>
            <w:r w:rsidR="007D4821" w:rsidRPr="003E53D7">
              <w:rPr>
                <w:szCs w:val="28"/>
              </w:rPr>
              <w:t>  </w:t>
            </w:r>
          </w:p>
          <w:p w:rsidR="008A66CB" w:rsidRPr="003E53D7" w:rsidRDefault="008A66CB" w:rsidP="00C728F0">
            <w:pPr>
              <w:spacing w:before="100" w:beforeAutospacing="1" w:after="100" w:afterAutospacing="1"/>
              <w:jc w:val="both"/>
              <w:rPr>
                <w:szCs w:val="28"/>
              </w:rPr>
            </w:pPr>
          </w:p>
        </w:tc>
      </w:tr>
      <w:tr w:rsidR="00DB695A" w:rsidRPr="003E53D7" w:rsidTr="003E53D7">
        <w:trPr>
          <w:trHeight w:val="743"/>
          <w:tblCellSpacing w:w="0" w:type="dxa"/>
        </w:trPr>
        <w:tc>
          <w:tcPr>
            <w:tcW w:w="2372" w:type="dxa"/>
            <w:hideMark/>
          </w:tcPr>
          <w:p w:rsidR="00DB695A" w:rsidRPr="003E53D7" w:rsidRDefault="00DB695A" w:rsidP="004951E2">
            <w:pPr>
              <w:rPr>
                <w:szCs w:val="28"/>
              </w:rPr>
            </w:pPr>
            <w:r w:rsidRPr="003E53D7">
              <w:rPr>
                <w:szCs w:val="28"/>
              </w:rPr>
              <w:lastRenderedPageBreak/>
              <w:br/>
            </w:r>
            <w:r w:rsidRPr="003E53D7">
              <w:rPr>
                <w:b/>
                <w:bCs/>
                <w:szCs w:val="28"/>
              </w:rPr>
              <w:t>Мастер-класс (33 балла)</w:t>
            </w:r>
          </w:p>
        </w:tc>
        <w:tc>
          <w:tcPr>
            <w:tcW w:w="7388" w:type="dxa"/>
            <w:hideMark/>
          </w:tcPr>
          <w:p w:rsidR="00DB695A" w:rsidRPr="003E53D7" w:rsidRDefault="00DB695A" w:rsidP="004951E2">
            <w:pPr>
              <w:rPr>
                <w:szCs w:val="28"/>
              </w:rPr>
            </w:pPr>
            <w:r w:rsidRPr="003E53D7">
              <w:rPr>
                <w:szCs w:val="28"/>
              </w:rPr>
              <w:br/>
            </w:r>
            <w:r w:rsidRPr="003E53D7">
              <w:rPr>
                <w:rStyle w:val="submenu-table"/>
                <w:b/>
                <w:bCs/>
                <w:szCs w:val="28"/>
              </w:rPr>
              <w:t>1. Содержательный аспект (9 баллов):</w:t>
            </w:r>
            <w:r w:rsidRPr="003E53D7">
              <w:rPr>
                <w:szCs w:val="28"/>
              </w:rPr>
              <w:br/>
            </w:r>
            <w:r w:rsidRPr="003E53D7">
              <w:rPr>
                <w:szCs w:val="28"/>
              </w:rPr>
              <w:br/>
              <w:t>- сущность и идея реализации п</w:t>
            </w:r>
            <w:r w:rsidR="008A66CB">
              <w:rPr>
                <w:szCs w:val="28"/>
              </w:rPr>
              <w:t>редлагаемой проблемы (3 балла);</w:t>
            </w:r>
            <w:r w:rsidRPr="003E53D7">
              <w:rPr>
                <w:szCs w:val="28"/>
              </w:rPr>
              <w:br/>
              <w:t>- акту</w:t>
            </w:r>
            <w:r w:rsidR="008A66CB">
              <w:rPr>
                <w:szCs w:val="28"/>
              </w:rPr>
              <w:t>альность и научность (3 балла);</w:t>
            </w:r>
            <w:r w:rsidRPr="003E53D7">
              <w:rPr>
                <w:szCs w:val="28"/>
              </w:rPr>
              <w:br/>
              <w:t xml:space="preserve">- способность к методическому и научному обобщению (3 балла). </w:t>
            </w:r>
            <w:r w:rsidRPr="003E53D7">
              <w:rPr>
                <w:szCs w:val="28"/>
              </w:rPr>
              <w:br/>
            </w:r>
            <w:r w:rsidRPr="003E53D7">
              <w:rPr>
                <w:szCs w:val="28"/>
              </w:rPr>
              <w:br/>
            </w:r>
            <w:r w:rsidRPr="003E53D7">
              <w:rPr>
                <w:b/>
                <w:bCs/>
                <w:szCs w:val="28"/>
              </w:rPr>
              <w:t xml:space="preserve"> </w:t>
            </w:r>
            <w:r w:rsidRPr="003E53D7">
              <w:rPr>
                <w:rStyle w:val="submenu-table"/>
                <w:b/>
                <w:bCs/>
                <w:szCs w:val="28"/>
              </w:rPr>
              <w:t xml:space="preserve">2. </w:t>
            </w:r>
            <w:proofErr w:type="spellStart"/>
            <w:r w:rsidRPr="003E53D7">
              <w:rPr>
                <w:rStyle w:val="submenu-table"/>
                <w:b/>
                <w:bCs/>
                <w:szCs w:val="28"/>
              </w:rPr>
              <w:t>Деятельностный</w:t>
            </w:r>
            <w:proofErr w:type="spellEnd"/>
            <w:r w:rsidRPr="003E53D7">
              <w:rPr>
                <w:rStyle w:val="submenu-table"/>
                <w:b/>
                <w:bCs/>
                <w:szCs w:val="28"/>
              </w:rPr>
              <w:t xml:space="preserve"> аспект (12 баллов):</w:t>
            </w:r>
            <w:r w:rsidRPr="003E53D7">
              <w:rPr>
                <w:szCs w:val="28"/>
              </w:rPr>
              <w:br/>
            </w:r>
            <w:r w:rsidRPr="003E53D7">
              <w:rPr>
                <w:szCs w:val="28"/>
              </w:rPr>
              <w:br/>
              <w:t>- приемы мотивации учас</w:t>
            </w:r>
            <w:r w:rsidR="008A66CB">
              <w:rPr>
                <w:szCs w:val="28"/>
              </w:rPr>
              <w:t>тников мастер-класса (3 балла);</w:t>
            </w:r>
            <w:r w:rsidRPr="003E53D7">
              <w:rPr>
                <w:szCs w:val="28"/>
              </w:rPr>
              <w:br/>
              <w:t>- способность к распространению п</w:t>
            </w:r>
            <w:r w:rsidR="008A66CB">
              <w:rPr>
                <w:szCs w:val="28"/>
              </w:rPr>
              <w:t>едагогического опыта (3 балла);</w:t>
            </w:r>
            <w:r w:rsidR="008A66CB">
              <w:rPr>
                <w:szCs w:val="28"/>
              </w:rPr>
              <w:br/>
              <w:t>- технологичность (3 балла);</w:t>
            </w:r>
            <w:r w:rsidRPr="003E53D7">
              <w:rPr>
                <w:szCs w:val="28"/>
              </w:rPr>
              <w:br/>
              <w:t xml:space="preserve">- оптимальность используемых средств решения проблемы (3 балла). </w:t>
            </w:r>
            <w:r w:rsidRPr="003E53D7">
              <w:rPr>
                <w:szCs w:val="28"/>
              </w:rPr>
              <w:br/>
            </w:r>
            <w:r w:rsidRPr="003E53D7">
              <w:rPr>
                <w:szCs w:val="28"/>
              </w:rPr>
              <w:br/>
            </w:r>
            <w:r w:rsidRPr="003E53D7">
              <w:rPr>
                <w:rStyle w:val="submenu-table"/>
                <w:b/>
                <w:bCs/>
                <w:szCs w:val="28"/>
              </w:rPr>
              <w:t xml:space="preserve">3. </w:t>
            </w:r>
            <w:proofErr w:type="gramStart"/>
            <w:r w:rsidRPr="003E53D7">
              <w:rPr>
                <w:rStyle w:val="submenu-table"/>
                <w:b/>
                <w:bCs/>
                <w:szCs w:val="28"/>
              </w:rPr>
              <w:t xml:space="preserve">Личностные качества (12 баллов): </w:t>
            </w:r>
            <w:r w:rsidRPr="003E53D7">
              <w:rPr>
                <w:szCs w:val="28"/>
              </w:rPr>
              <w:br/>
            </w:r>
            <w:r w:rsidRPr="003E53D7">
              <w:rPr>
                <w:szCs w:val="28"/>
              </w:rPr>
              <w:br/>
              <w:t>- способ</w:t>
            </w:r>
            <w:r w:rsidR="008A66CB">
              <w:rPr>
                <w:szCs w:val="28"/>
              </w:rPr>
              <w:t>ность к импровизации (3 балла);</w:t>
            </w:r>
            <w:r w:rsidRPr="003E53D7">
              <w:rPr>
                <w:szCs w:val="28"/>
              </w:rPr>
              <w:br/>
              <w:t>- степень возд</w:t>
            </w:r>
            <w:r w:rsidR="008A66CB">
              <w:rPr>
                <w:szCs w:val="28"/>
              </w:rPr>
              <w:t>ействия на аудиторию (3 балла);</w:t>
            </w:r>
            <w:r w:rsidR="008A66CB">
              <w:rPr>
                <w:szCs w:val="28"/>
              </w:rPr>
              <w:br/>
              <w:t>- стиль общения (3 балла);</w:t>
            </w:r>
            <w:r w:rsidRPr="003E53D7">
              <w:rPr>
                <w:szCs w:val="28"/>
              </w:rPr>
              <w:br/>
              <w:t>- общая культура (3 балла).</w:t>
            </w:r>
            <w:proofErr w:type="gramEnd"/>
          </w:p>
          <w:p w:rsidR="00B9374F" w:rsidRPr="003E53D7" w:rsidRDefault="00B9374F" w:rsidP="00B9374F">
            <w:pPr>
              <w:spacing w:before="100" w:beforeAutospacing="1" w:after="100" w:afterAutospacing="1"/>
              <w:ind w:left="720"/>
              <w:jc w:val="both"/>
              <w:rPr>
                <w:szCs w:val="28"/>
              </w:rPr>
            </w:pPr>
          </w:p>
        </w:tc>
      </w:tr>
      <w:tr w:rsidR="00DB695A" w:rsidRPr="003E53D7" w:rsidTr="003E53D7">
        <w:trPr>
          <w:trHeight w:val="4935"/>
          <w:tblCellSpacing w:w="0" w:type="dxa"/>
        </w:trPr>
        <w:tc>
          <w:tcPr>
            <w:tcW w:w="2372" w:type="dxa"/>
            <w:hideMark/>
          </w:tcPr>
          <w:p w:rsidR="003E53D7" w:rsidRPr="003E53D7" w:rsidRDefault="00DB695A" w:rsidP="004951E2">
            <w:pPr>
              <w:rPr>
                <w:b/>
                <w:bCs/>
                <w:szCs w:val="28"/>
              </w:rPr>
            </w:pPr>
            <w:r w:rsidRPr="003E53D7">
              <w:rPr>
                <w:szCs w:val="28"/>
              </w:rPr>
              <w:br/>
            </w:r>
            <w:r w:rsidRPr="003E53D7">
              <w:rPr>
                <w:b/>
                <w:bCs/>
                <w:szCs w:val="28"/>
              </w:rPr>
              <w:t xml:space="preserve">Открытая дискуссия </w:t>
            </w:r>
          </w:p>
          <w:p w:rsidR="00DB695A" w:rsidRPr="003E53D7" w:rsidRDefault="00DB695A" w:rsidP="004951E2">
            <w:pPr>
              <w:rPr>
                <w:szCs w:val="28"/>
              </w:rPr>
            </w:pPr>
            <w:r w:rsidRPr="003E53D7">
              <w:rPr>
                <w:b/>
                <w:bCs/>
                <w:szCs w:val="28"/>
              </w:rPr>
              <w:t>(18 баллов)</w:t>
            </w:r>
          </w:p>
        </w:tc>
        <w:tc>
          <w:tcPr>
            <w:tcW w:w="7388" w:type="dxa"/>
            <w:hideMark/>
          </w:tcPr>
          <w:p w:rsidR="00DB695A" w:rsidRPr="003E53D7" w:rsidRDefault="00DB695A" w:rsidP="004951E2">
            <w:pPr>
              <w:rPr>
                <w:szCs w:val="28"/>
              </w:rPr>
            </w:pPr>
            <w:r w:rsidRPr="003E53D7">
              <w:rPr>
                <w:szCs w:val="28"/>
              </w:rPr>
              <w:br/>
            </w:r>
            <w:r w:rsidRPr="003E53D7">
              <w:rPr>
                <w:rStyle w:val="submenu-table"/>
                <w:b/>
                <w:bCs/>
                <w:szCs w:val="28"/>
              </w:rPr>
              <w:t xml:space="preserve">1. </w:t>
            </w:r>
            <w:proofErr w:type="gramStart"/>
            <w:r w:rsidRPr="003E53D7">
              <w:rPr>
                <w:rStyle w:val="submenu-table"/>
                <w:b/>
                <w:bCs/>
                <w:szCs w:val="28"/>
              </w:rPr>
              <w:t>Аналитическая компетентность (6 баллов):</w:t>
            </w:r>
            <w:r w:rsidRPr="003E53D7">
              <w:rPr>
                <w:szCs w:val="28"/>
              </w:rPr>
              <w:br/>
            </w:r>
            <w:r w:rsidRPr="003E53D7">
              <w:rPr>
                <w:szCs w:val="28"/>
              </w:rPr>
              <w:br/>
              <w:t>- глубина и оригиналь</w:t>
            </w:r>
            <w:r w:rsidR="008A66CB">
              <w:rPr>
                <w:szCs w:val="28"/>
              </w:rPr>
              <w:t xml:space="preserve">ность суждений (3 балла); </w:t>
            </w:r>
            <w:r w:rsidRPr="003E53D7">
              <w:rPr>
                <w:szCs w:val="28"/>
              </w:rPr>
              <w:br/>
              <w:t>- знание и понимание процессов, происходящих в педагогической науке, обществе, экономике, политике, культуре (3 балла).</w:t>
            </w:r>
            <w:r w:rsidRPr="003E53D7">
              <w:rPr>
                <w:szCs w:val="28"/>
              </w:rPr>
              <w:br/>
            </w:r>
            <w:r w:rsidRPr="003E53D7">
              <w:rPr>
                <w:szCs w:val="28"/>
              </w:rPr>
              <w:br/>
            </w:r>
            <w:r w:rsidRPr="003E53D7">
              <w:rPr>
                <w:rStyle w:val="submenu-table"/>
                <w:b/>
                <w:bCs/>
                <w:szCs w:val="28"/>
              </w:rPr>
              <w:t>2.</w:t>
            </w:r>
            <w:proofErr w:type="gramEnd"/>
            <w:r w:rsidRPr="003E53D7">
              <w:rPr>
                <w:rStyle w:val="submenu-table"/>
                <w:b/>
                <w:bCs/>
                <w:szCs w:val="28"/>
              </w:rPr>
              <w:t xml:space="preserve"> Коммуникативная компетентность (12 баллов): </w:t>
            </w:r>
            <w:r w:rsidRPr="003E53D7">
              <w:rPr>
                <w:szCs w:val="28"/>
              </w:rPr>
              <w:br/>
            </w:r>
            <w:r w:rsidRPr="003E53D7">
              <w:rPr>
                <w:szCs w:val="28"/>
              </w:rPr>
              <w:br/>
              <w:t>- умение предъявить собственную позицию и принимать чужу</w:t>
            </w:r>
            <w:r w:rsidR="008A66CB">
              <w:rPr>
                <w:szCs w:val="28"/>
              </w:rPr>
              <w:t xml:space="preserve">ю позицию (3 балла); </w:t>
            </w:r>
            <w:r w:rsidRPr="003E53D7">
              <w:rPr>
                <w:szCs w:val="28"/>
              </w:rPr>
              <w:br/>
              <w:t>- умение вести дискуссию; умение взаимодейс</w:t>
            </w:r>
            <w:r w:rsidR="008A66CB">
              <w:rPr>
                <w:szCs w:val="28"/>
              </w:rPr>
              <w:t xml:space="preserve">твовать с коллегами (3 балла); </w:t>
            </w:r>
            <w:r w:rsidRPr="003E53D7">
              <w:rPr>
                <w:szCs w:val="28"/>
              </w:rPr>
              <w:br/>
              <w:t>- о</w:t>
            </w:r>
            <w:r w:rsidR="008A66CB">
              <w:rPr>
                <w:szCs w:val="28"/>
              </w:rPr>
              <w:t xml:space="preserve">раторское искусство (3 балла); </w:t>
            </w:r>
            <w:r w:rsidRPr="003E53D7">
              <w:rPr>
                <w:szCs w:val="28"/>
              </w:rPr>
              <w:br/>
              <w:t>- возд</w:t>
            </w:r>
            <w:r w:rsidR="008A66CB">
              <w:rPr>
                <w:szCs w:val="28"/>
              </w:rPr>
              <w:t>ействие на аудиторию (3 балла)</w:t>
            </w:r>
            <w:proofErr w:type="gramStart"/>
            <w:r w:rsidR="008A66CB">
              <w:rPr>
                <w:szCs w:val="28"/>
              </w:rPr>
              <w:t>.</w:t>
            </w:r>
            <w:proofErr w:type="gramEnd"/>
            <w:r w:rsidRPr="003E53D7">
              <w:rPr>
                <w:szCs w:val="28"/>
              </w:rPr>
              <w:br/>
              <w:t xml:space="preserve">- </w:t>
            </w:r>
            <w:proofErr w:type="gramStart"/>
            <w:r w:rsidRPr="003E53D7">
              <w:rPr>
                <w:szCs w:val="28"/>
              </w:rPr>
              <w:t>в</w:t>
            </w:r>
            <w:proofErr w:type="gramEnd"/>
            <w:r w:rsidRPr="003E53D7">
              <w:rPr>
                <w:szCs w:val="28"/>
              </w:rPr>
              <w:t>оздействие на аудиторию (3 балла).</w:t>
            </w:r>
          </w:p>
        </w:tc>
      </w:tr>
      <w:tr w:rsidR="00DB695A" w:rsidRPr="003E53D7" w:rsidTr="008A66CB">
        <w:trPr>
          <w:trHeight w:val="3525"/>
          <w:tblCellSpacing w:w="0" w:type="dxa"/>
        </w:trPr>
        <w:tc>
          <w:tcPr>
            <w:tcW w:w="2372" w:type="dxa"/>
            <w:tcBorders>
              <w:bottom w:val="single" w:sz="4" w:space="0" w:color="auto"/>
            </w:tcBorders>
            <w:hideMark/>
          </w:tcPr>
          <w:p w:rsidR="007D4821" w:rsidRPr="003E53D7" w:rsidRDefault="00DB695A" w:rsidP="00B9374F">
            <w:pPr>
              <w:rPr>
                <w:b/>
                <w:bCs/>
                <w:szCs w:val="28"/>
              </w:rPr>
            </w:pPr>
            <w:r w:rsidRPr="003E53D7">
              <w:rPr>
                <w:szCs w:val="28"/>
              </w:rPr>
              <w:lastRenderedPageBreak/>
              <w:br/>
            </w:r>
            <w:r w:rsidR="00B9374F" w:rsidRPr="003E53D7">
              <w:rPr>
                <w:b/>
                <w:bCs/>
                <w:szCs w:val="28"/>
              </w:rPr>
              <w:t>Визитная карточка</w:t>
            </w:r>
          </w:p>
          <w:p w:rsidR="00A90877" w:rsidRPr="003E53D7" w:rsidRDefault="00DB695A" w:rsidP="00A90877">
            <w:pPr>
              <w:rPr>
                <w:szCs w:val="28"/>
              </w:rPr>
            </w:pPr>
            <w:r w:rsidRPr="003E53D7">
              <w:rPr>
                <w:b/>
                <w:bCs/>
                <w:szCs w:val="28"/>
              </w:rPr>
              <w:t xml:space="preserve"> (7 баллов)</w:t>
            </w:r>
            <w:r w:rsidR="00A90877" w:rsidRPr="003E53D7">
              <w:rPr>
                <w:szCs w:val="28"/>
              </w:rPr>
              <w:t xml:space="preserve"> </w:t>
            </w:r>
          </w:p>
          <w:p w:rsidR="00A90877" w:rsidRPr="003E53D7" w:rsidRDefault="00A90877" w:rsidP="00A90877">
            <w:pPr>
              <w:rPr>
                <w:szCs w:val="28"/>
              </w:rPr>
            </w:pPr>
          </w:p>
          <w:p w:rsidR="00A90877" w:rsidRPr="003E53D7" w:rsidRDefault="00A90877" w:rsidP="00A90877">
            <w:pPr>
              <w:rPr>
                <w:szCs w:val="28"/>
              </w:rPr>
            </w:pPr>
          </w:p>
          <w:p w:rsidR="00A90877" w:rsidRPr="003E53D7" w:rsidRDefault="00A90877" w:rsidP="00A90877">
            <w:pPr>
              <w:rPr>
                <w:szCs w:val="28"/>
              </w:rPr>
            </w:pPr>
          </w:p>
          <w:p w:rsidR="00A90877" w:rsidRPr="003E53D7" w:rsidRDefault="00A90877" w:rsidP="00A90877">
            <w:pPr>
              <w:rPr>
                <w:szCs w:val="28"/>
              </w:rPr>
            </w:pPr>
          </w:p>
          <w:p w:rsidR="00A90877" w:rsidRPr="003E53D7" w:rsidRDefault="00A90877" w:rsidP="00A90877">
            <w:pPr>
              <w:rPr>
                <w:szCs w:val="28"/>
              </w:rPr>
            </w:pPr>
          </w:p>
          <w:p w:rsidR="00A90877" w:rsidRPr="003E53D7" w:rsidRDefault="00A90877" w:rsidP="00A90877">
            <w:pPr>
              <w:rPr>
                <w:szCs w:val="28"/>
              </w:rPr>
            </w:pPr>
          </w:p>
          <w:p w:rsidR="00DB695A" w:rsidRPr="003E53D7" w:rsidRDefault="00DB695A" w:rsidP="00B9374F">
            <w:pPr>
              <w:rPr>
                <w:szCs w:val="28"/>
              </w:rPr>
            </w:pPr>
          </w:p>
        </w:tc>
        <w:tc>
          <w:tcPr>
            <w:tcW w:w="7388" w:type="dxa"/>
            <w:tcBorders>
              <w:bottom w:val="single" w:sz="4" w:space="0" w:color="auto"/>
            </w:tcBorders>
            <w:hideMark/>
          </w:tcPr>
          <w:p w:rsidR="00DB695A" w:rsidRPr="003E53D7" w:rsidRDefault="00DB695A" w:rsidP="004951E2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 w:rsidRPr="003E53D7">
              <w:rPr>
                <w:b w:val="0"/>
                <w:sz w:val="28"/>
                <w:szCs w:val="28"/>
              </w:rPr>
              <w:t xml:space="preserve">- </w:t>
            </w:r>
            <w:r w:rsidRPr="003E53D7">
              <w:rPr>
                <w:b w:val="0"/>
                <w:color w:val="auto"/>
                <w:sz w:val="28"/>
                <w:szCs w:val="28"/>
              </w:rPr>
              <w:t>Артистизм (2 балла);</w:t>
            </w:r>
          </w:p>
          <w:p w:rsidR="00DB695A" w:rsidRPr="003E53D7" w:rsidRDefault="00DB695A" w:rsidP="004951E2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 w:rsidRPr="003E53D7">
              <w:rPr>
                <w:b w:val="0"/>
                <w:color w:val="auto"/>
                <w:sz w:val="28"/>
                <w:szCs w:val="28"/>
              </w:rPr>
              <w:t>- проявление лидерских качеств и воздействие на аудиторию (2 балла);</w:t>
            </w:r>
          </w:p>
          <w:p w:rsidR="00DB695A" w:rsidRPr="003E53D7" w:rsidRDefault="00DB695A" w:rsidP="004951E2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 w:rsidRPr="003E53D7">
              <w:rPr>
                <w:b w:val="0"/>
                <w:color w:val="auto"/>
                <w:sz w:val="28"/>
                <w:szCs w:val="28"/>
              </w:rPr>
              <w:t>- сценическая культура (2 балла);</w:t>
            </w:r>
          </w:p>
          <w:p w:rsidR="00DB695A" w:rsidRPr="003E53D7" w:rsidRDefault="00DB695A" w:rsidP="004951E2">
            <w:pPr>
              <w:rPr>
                <w:szCs w:val="28"/>
              </w:rPr>
            </w:pPr>
            <w:r w:rsidRPr="003E53D7">
              <w:rPr>
                <w:szCs w:val="28"/>
              </w:rPr>
              <w:br/>
              <w:t>- целесообразность использования технического сопровождения (1 балл).</w:t>
            </w:r>
          </w:p>
          <w:p w:rsidR="0064145D" w:rsidRPr="003E53D7" w:rsidRDefault="0064145D" w:rsidP="00D90BB4">
            <w:pPr>
              <w:rPr>
                <w:szCs w:val="28"/>
              </w:rPr>
            </w:pPr>
          </w:p>
        </w:tc>
      </w:tr>
      <w:tr w:rsidR="008A66CB" w:rsidRPr="003E53D7" w:rsidTr="008A66CB">
        <w:trPr>
          <w:trHeight w:val="1995"/>
          <w:tblCellSpacing w:w="0" w:type="dxa"/>
        </w:trPr>
        <w:tc>
          <w:tcPr>
            <w:tcW w:w="2372" w:type="dxa"/>
            <w:tcBorders>
              <w:top w:val="single" w:sz="4" w:space="0" w:color="auto"/>
            </w:tcBorders>
          </w:tcPr>
          <w:p w:rsidR="008A66CB" w:rsidRPr="003E53D7" w:rsidRDefault="008A66CB" w:rsidP="00A90877">
            <w:pPr>
              <w:rPr>
                <w:szCs w:val="28"/>
              </w:rPr>
            </w:pPr>
          </w:p>
          <w:p w:rsidR="008A66CB" w:rsidRPr="003E53D7" w:rsidRDefault="008A66CB" w:rsidP="00A90877">
            <w:pPr>
              <w:rPr>
                <w:szCs w:val="28"/>
              </w:rPr>
            </w:pPr>
            <w:r w:rsidRPr="003E53D7">
              <w:rPr>
                <w:b/>
                <w:szCs w:val="28"/>
              </w:rPr>
              <w:t>Творческое задание</w:t>
            </w:r>
          </w:p>
          <w:p w:rsidR="008A66CB" w:rsidRPr="003E53D7" w:rsidRDefault="008A66CB" w:rsidP="00B9374F">
            <w:pPr>
              <w:rPr>
                <w:szCs w:val="28"/>
              </w:rPr>
            </w:pPr>
            <w:r w:rsidRPr="003E53D7">
              <w:rPr>
                <w:b/>
                <w:bCs/>
                <w:szCs w:val="28"/>
              </w:rPr>
              <w:t>(20 баллов)</w:t>
            </w:r>
          </w:p>
        </w:tc>
        <w:tc>
          <w:tcPr>
            <w:tcW w:w="7388" w:type="dxa"/>
            <w:tcBorders>
              <w:top w:val="single" w:sz="4" w:space="0" w:color="auto"/>
            </w:tcBorders>
          </w:tcPr>
          <w:p w:rsidR="008A66CB" w:rsidRPr="003E53D7" w:rsidRDefault="008A66CB" w:rsidP="004951E2">
            <w:pPr>
              <w:rPr>
                <w:szCs w:val="28"/>
              </w:rPr>
            </w:pPr>
          </w:p>
          <w:p w:rsidR="008A66CB" w:rsidRPr="003E53D7" w:rsidRDefault="008A66CB" w:rsidP="004951E2">
            <w:pPr>
              <w:rPr>
                <w:szCs w:val="28"/>
              </w:rPr>
            </w:pPr>
            <w:r w:rsidRPr="003E53D7">
              <w:rPr>
                <w:szCs w:val="28"/>
              </w:rPr>
              <w:t>-Артистизм (5 баллов);</w:t>
            </w:r>
          </w:p>
          <w:p w:rsidR="008A66CB" w:rsidRPr="003E53D7" w:rsidRDefault="008A66CB" w:rsidP="004951E2">
            <w:pPr>
              <w:rPr>
                <w:szCs w:val="28"/>
              </w:rPr>
            </w:pPr>
            <w:r w:rsidRPr="003E53D7">
              <w:rPr>
                <w:szCs w:val="28"/>
              </w:rPr>
              <w:t>-сценическая культура (5 баллов);</w:t>
            </w:r>
          </w:p>
          <w:p w:rsidR="008A66CB" w:rsidRPr="003E53D7" w:rsidRDefault="008A66CB" w:rsidP="004951E2">
            <w:pPr>
              <w:rPr>
                <w:szCs w:val="28"/>
              </w:rPr>
            </w:pPr>
            <w:r w:rsidRPr="003E53D7">
              <w:rPr>
                <w:szCs w:val="28"/>
              </w:rPr>
              <w:t>-оригинальность раскрытия темы</w:t>
            </w:r>
            <w:proofErr w:type="gramStart"/>
            <w:r w:rsidRPr="003E53D7">
              <w:rPr>
                <w:szCs w:val="28"/>
              </w:rPr>
              <w:t xml:space="preserve"> ,</w:t>
            </w:r>
            <w:proofErr w:type="gramEnd"/>
            <w:r w:rsidRPr="003E53D7">
              <w:rPr>
                <w:szCs w:val="28"/>
              </w:rPr>
              <w:t xml:space="preserve"> режиссура (7 баллов)</w:t>
            </w:r>
          </w:p>
          <w:p w:rsidR="008A66CB" w:rsidRPr="003E53D7" w:rsidRDefault="008A66CB" w:rsidP="00D90BB4">
            <w:pPr>
              <w:rPr>
                <w:rStyle w:val="submenu-table"/>
                <w:szCs w:val="28"/>
              </w:rPr>
            </w:pPr>
            <w:r w:rsidRPr="003E53D7">
              <w:rPr>
                <w:szCs w:val="28"/>
              </w:rPr>
              <w:t>- сценический костюм и декорирование(3 балла)</w:t>
            </w:r>
          </w:p>
        </w:tc>
      </w:tr>
    </w:tbl>
    <w:p w:rsidR="00C57209" w:rsidRDefault="00C57209" w:rsidP="00C57209"/>
    <w:p w:rsidR="00D224CC" w:rsidRDefault="00D224CC" w:rsidP="005B3577"/>
    <w:p w:rsidR="00D224CC" w:rsidRDefault="00D224CC" w:rsidP="005B3577"/>
    <w:p w:rsidR="00D224CC" w:rsidRDefault="00D224CC" w:rsidP="005B3577"/>
    <w:p w:rsidR="00D224CC" w:rsidRDefault="00D224CC" w:rsidP="005B3577"/>
    <w:p w:rsidR="00C57209" w:rsidRPr="00A90877" w:rsidRDefault="00C57209" w:rsidP="00C57209">
      <w:pPr>
        <w:rPr>
          <w:rStyle w:val="submenu-table"/>
        </w:rPr>
      </w:pPr>
      <w:r>
        <w:tab/>
      </w:r>
    </w:p>
    <w:p w:rsidR="00D224CC" w:rsidRDefault="00D224CC" w:rsidP="005B3577"/>
    <w:p w:rsidR="00D224CC" w:rsidRDefault="00D224CC" w:rsidP="005B3577"/>
    <w:p w:rsidR="00D224CC" w:rsidRDefault="00D224CC" w:rsidP="005B3577"/>
    <w:p w:rsidR="00D224CC" w:rsidRDefault="00D224CC" w:rsidP="005B3577"/>
    <w:p w:rsidR="00D224CC" w:rsidRDefault="00D224CC" w:rsidP="005B3577"/>
    <w:p w:rsidR="00D224CC" w:rsidRDefault="00D224CC" w:rsidP="005B3577"/>
    <w:p w:rsidR="00D224CC" w:rsidRDefault="00D224CC" w:rsidP="005B3577"/>
    <w:p w:rsidR="00D224CC" w:rsidRDefault="00D224CC" w:rsidP="005B3577"/>
    <w:p w:rsidR="00DB695A" w:rsidRDefault="00DB695A" w:rsidP="005B3577"/>
    <w:p w:rsidR="00DB695A" w:rsidRDefault="00DB695A" w:rsidP="005B3577"/>
    <w:p w:rsidR="00D224CC" w:rsidRDefault="00D224CC" w:rsidP="005B3577"/>
    <w:p w:rsidR="00FA596A" w:rsidRPr="00FA596A" w:rsidRDefault="00FA596A" w:rsidP="00FA596A"/>
    <w:sectPr w:rsidR="00FA596A" w:rsidRPr="00FA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AD8" w:rsidRDefault="00930AD8" w:rsidP="00D224CC">
      <w:r>
        <w:separator/>
      </w:r>
    </w:p>
  </w:endnote>
  <w:endnote w:type="continuationSeparator" w:id="0">
    <w:p w:rsidR="00930AD8" w:rsidRDefault="00930AD8" w:rsidP="00D2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AD8" w:rsidRDefault="00930AD8" w:rsidP="00D224CC">
      <w:r>
        <w:separator/>
      </w:r>
    </w:p>
  </w:footnote>
  <w:footnote w:type="continuationSeparator" w:id="0">
    <w:p w:rsidR="00930AD8" w:rsidRDefault="00930AD8" w:rsidP="00D2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C04"/>
    <w:multiLevelType w:val="hybridMultilevel"/>
    <w:tmpl w:val="A6E65EB0"/>
    <w:lvl w:ilvl="0" w:tplc="AFD066F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06F14"/>
    <w:multiLevelType w:val="hybridMultilevel"/>
    <w:tmpl w:val="312E3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7F5A"/>
    <w:multiLevelType w:val="hybridMultilevel"/>
    <w:tmpl w:val="11789E24"/>
    <w:lvl w:ilvl="0" w:tplc="9ED8383E">
      <w:start w:val="1"/>
      <w:numFmt w:val="decimal"/>
      <w:lvlText w:val="%1."/>
      <w:lvlJc w:val="left"/>
      <w:pPr>
        <w:ind w:left="0" w:firstLine="375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DEF1B9D"/>
    <w:multiLevelType w:val="multilevel"/>
    <w:tmpl w:val="412243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41991"/>
    <w:multiLevelType w:val="hybridMultilevel"/>
    <w:tmpl w:val="E948F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65005"/>
    <w:multiLevelType w:val="multilevel"/>
    <w:tmpl w:val="BE2885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B5D8E"/>
    <w:multiLevelType w:val="multilevel"/>
    <w:tmpl w:val="9968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5011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3106F58"/>
    <w:multiLevelType w:val="multilevel"/>
    <w:tmpl w:val="87C2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A6F5C"/>
    <w:multiLevelType w:val="multilevel"/>
    <w:tmpl w:val="BEE0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A07313"/>
    <w:multiLevelType w:val="multilevel"/>
    <w:tmpl w:val="A2D694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B626B1"/>
    <w:multiLevelType w:val="hybridMultilevel"/>
    <w:tmpl w:val="A6E65EB0"/>
    <w:lvl w:ilvl="0" w:tplc="AFD066F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B54026"/>
    <w:multiLevelType w:val="hybridMultilevel"/>
    <w:tmpl w:val="26BEA736"/>
    <w:lvl w:ilvl="0" w:tplc="30CC8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3489B"/>
    <w:multiLevelType w:val="hybridMultilevel"/>
    <w:tmpl w:val="11789E24"/>
    <w:lvl w:ilvl="0" w:tplc="9ED8383E">
      <w:start w:val="1"/>
      <w:numFmt w:val="decimal"/>
      <w:lvlText w:val="%1."/>
      <w:lvlJc w:val="left"/>
      <w:pPr>
        <w:ind w:left="0" w:firstLine="375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0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  <w:num w:numId="13">
    <w:abstractNumId w:val="7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25"/>
    <w:rsid w:val="00061018"/>
    <w:rsid w:val="000B0F14"/>
    <w:rsid w:val="0012762C"/>
    <w:rsid w:val="001822B6"/>
    <w:rsid w:val="0020305C"/>
    <w:rsid w:val="002039F9"/>
    <w:rsid w:val="002061ED"/>
    <w:rsid w:val="00241F0A"/>
    <w:rsid w:val="00252FBD"/>
    <w:rsid w:val="002B0E34"/>
    <w:rsid w:val="002B32F4"/>
    <w:rsid w:val="002B7054"/>
    <w:rsid w:val="002C15C5"/>
    <w:rsid w:val="003464C6"/>
    <w:rsid w:val="00356F43"/>
    <w:rsid w:val="003705E6"/>
    <w:rsid w:val="003B1C33"/>
    <w:rsid w:val="003C77BF"/>
    <w:rsid w:val="003E53D7"/>
    <w:rsid w:val="00435704"/>
    <w:rsid w:val="004951E2"/>
    <w:rsid w:val="004A314D"/>
    <w:rsid w:val="00505DA7"/>
    <w:rsid w:val="0056341C"/>
    <w:rsid w:val="005B3577"/>
    <w:rsid w:val="00622643"/>
    <w:rsid w:val="0064145D"/>
    <w:rsid w:val="006517DE"/>
    <w:rsid w:val="006570AE"/>
    <w:rsid w:val="0067380E"/>
    <w:rsid w:val="00693620"/>
    <w:rsid w:val="006B0098"/>
    <w:rsid w:val="0070458B"/>
    <w:rsid w:val="0078777D"/>
    <w:rsid w:val="007955C4"/>
    <w:rsid w:val="007B1DC4"/>
    <w:rsid w:val="007B79F4"/>
    <w:rsid w:val="007D4821"/>
    <w:rsid w:val="00821AA3"/>
    <w:rsid w:val="00823FA5"/>
    <w:rsid w:val="0082699B"/>
    <w:rsid w:val="00834C8B"/>
    <w:rsid w:val="00847570"/>
    <w:rsid w:val="00851D88"/>
    <w:rsid w:val="00882BF5"/>
    <w:rsid w:val="0088768D"/>
    <w:rsid w:val="008A549F"/>
    <w:rsid w:val="008A66CB"/>
    <w:rsid w:val="008B4A3B"/>
    <w:rsid w:val="008C29FE"/>
    <w:rsid w:val="00930AD8"/>
    <w:rsid w:val="00A11304"/>
    <w:rsid w:val="00A14FD6"/>
    <w:rsid w:val="00A82677"/>
    <w:rsid w:val="00A90877"/>
    <w:rsid w:val="00AA239D"/>
    <w:rsid w:val="00AC5FAB"/>
    <w:rsid w:val="00B51792"/>
    <w:rsid w:val="00B861F8"/>
    <w:rsid w:val="00B902BB"/>
    <w:rsid w:val="00B9374F"/>
    <w:rsid w:val="00BB1A3F"/>
    <w:rsid w:val="00BE6488"/>
    <w:rsid w:val="00C03A87"/>
    <w:rsid w:val="00C541C5"/>
    <w:rsid w:val="00C57209"/>
    <w:rsid w:val="00C61A28"/>
    <w:rsid w:val="00C728F0"/>
    <w:rsid w:val="00CB083D"/>
    <w:rsid w:val="00CC759E"/>
    <w:rsid w:val="00D224CC"/>
    <w:rsid w:val="00D90BB4"/>
    <w:rsid w:val="00DB695A"/>
    <w:rsid w:val="00DC081E"/>
    <w:rsid w:val="00DE531C"/>
    <w:rsid w:val="00E92464"/>
    <w:rsid w:val="00EB2EA6"/>
    <w:rsid w:val="00EC23A4"/>
    <w:rsid w:val="00EC3F14"/>
    <w:rsid w:val="00ED1D25"/>
    <w:rsid w:val="00F619FF"/>
    <w:rsid w:val="00F8111B"/>
    <w:rsid w:val="00FA596A"/>
    <w:rsid w:val="00FB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52FB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2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D1D25"/>
    <w:pPr>
      <w:jc w:val="center"/>
    </w:pPr>
    <w:rPr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ED1D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ED1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B1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C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822B6"/>
    <w:pPr>
      <w:ind w:left="720"/>
      <w:contextualSpacing/>
    </w:pPr>
  </w:style>
  <w:style w:type="character" w:customStyle="1" w:styleId="submenu-table">
    <w:name w:val="submenu-table"/>
    <w:basedOn w:val="a0"/>
    <w:rsid w:val="00FB722C"/>
  </w:style>
  <w:style w:type="character" w:customStyle="1" w:styleId="40">
    <w:name w:val="Заголовок 4 Знак"/>
    <w:basedOn w:val="a0"/>
    <w:link w:val="4"/>
    <w:uiPriority w:val="9"/>
    <w:rsid w:val="00252F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59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utback">
    <w:name w:val="butback"/>
    <w:basedOn w:val="a0"/>
    <w:rsid w:val="00FA596A"/>
  </w:style>
  <w:style w:type="paragraph" w:styleId="aa">
    <w:name w:val="header"/>
    <w:basedOn w:val="a"/>
    <w:link w:val="ab"/>
    <w:uiPriority w:val="99"/>
    <w:unhideWhenUsed/>
    <w:rsid w:val="00D224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24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224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24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DC081E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52FB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2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D1D25"/>
    <w:pPr>
      <w:jc w:val="center"/>
    </w:pPr>
    <w:rPr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ED1D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ED1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B1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C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822B6"/>
    <w:pPr>
      <w:ind w:left="720"/>
      <w:contextualSpacing/>
    </w:pPr>
  </w:style>
  <w:style w:type="character" w:customStyle="1" w:styleId="submenu-table">
    <w:name w:val="submenu-table"/>
    <w:basedOn w:val="a0"/>
    <w:rsid w:val="00FB722C"/>
  </w:style>
  <w:style w:type="character" w:customStyle="1" w:styleId="40">
    <w:name w:val="Заголовок 4 Знак"/>
    <w:basedOn w:val="a0"/>
    <w:link w:val="4"/>
    <w:uiPriority w:val="9"/>
    <w:rsid w:val="00252F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59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utback">
    <w:name w:val="butback"/>
    <w:basedOn w:val="a0"/>
    <w:rsid w:val="00FA596A"/>
  </w:style>
  <w:style w:type="paragraph" w:styleId="aa">
    <w:name w:val="header"/>
    <w:basedOn w:val="a"/>
    <w:link w:val="ab"/>
    <w:uiPriority w:val="99"/>
    <w:unhideWhenUsed/>
    <w:rsid w:val="00D224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24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224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24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DC081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  <a:ext uri="{53640926-AAD7-44D8-BBD7-CCE9431645EC}">
            <a14:shadowObscured xmlns:a14="http://schemas.microsoft.com/office/drawing/2010/main" val="1"/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8846C-3C4B-45BB-978D-1BA6C7A6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4307</Words>
  <Characters>24554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Кузьминых ТЕ</dc:creator>
  <cp:lastModifiedBy>Кузьминых ТЕ</cp:lastModifiedBy>
  <cp:revision>19</cp:revision>
  <cp:lastPrinted>2013-10-22T04:17:00Z</cp:lastPrinted>
  <dcterms:created xsi:type="dcterms:W3CDTF">2013-08-27T00:14:00Z</dcterms:created>
  <dcterms:modified xsi:type="dcterms:W3CDTF">2013-10-22T05:10:00Z</dcterms:modified>
</cp:coreProperties>
</file>