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1" w:rsidRDefault="00E763F1" w:rsidP="00E763F1">
      <w:pPr>
        <w:ind w:left="360" w:hanging="360"/>
        <w:jc w:val="center"/>
        <w:rPr>
          <w:b/>
        </w:rPr>
      </w:pPr>
      <w:r>
        <w:rPr>
          <w:b/>
        </w:rPr>
        <w:t>Решение административного совещания с руководителями</w:t>
      </w:r>
    </w:p>
    <w:p w:rsidR="00E763F1" w:rsidRDefault="00E763F1" w:rsidP="00E763F1">
      <w:pPr>
        <w:jc w:val="center"/>
      </w:pPr>
      <w:r>
        <w:rPr>
          <w:b/>
        </w:rPr>
        <w:t>от 21 марта 2013 г</w:t>
      </w:r>
      <w:r>
        <w:t>., протокол № 2</w:t>
      </w:r>
      <w:r>
        <w:rPr>
          <w:b/>
        </w:rPr>
        <w:t>:</w:t>
      </w:r>
    </w:p>
    <w:p w:rsidR="00E763F1" w:rsidRDefault="00E763F1" w:rsidP="00E763F1">
      <w:pPr>
        <w:jc w:val="center"/>
      </w:pPr>
    </w:p>
    <w:p w:rsidR="00E763F1" w:rsidRPr="00DE7E7A" w:rsidRDefault="00E763F1" w:rsidP="00E763F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E7E7A">
        <w:rPr>
          <w:i/>
          <w:sz w:val="28"/>
          <w:szCs w:val="28"/>
        </w:rPr>
        <w:t xml:space="preserve"> Руководителям образовательных учреждений </w:t>
      </w:r>
      <w:r>
        <w:rPr>
          <w:i/>
          <w:sz w:val="28"/>
          <w:szCs w:val="28"/>
        </w:rPr>
        <w:t xml:space="preserve">создать </w:t>
      </w:r>
      <w:proofErr w:type="gramStart"/>
      <w:r>
        <w:rPr>
          <w:i/>
          <w:sz w:val="28"/>
          <w:szCs w:val="28"/>
        </w:rPr>
        <w:t>все организационные условия завершения 2012-2013 учебного года руководствуясь</w:t>
      </w:r>
      <w:proofErr w:type="gramEnd"/>
      <w:r>
        <w:rPr>
          <w:i/>
          <w:sz w:val="28"/>
          <w:szCs w:val="28"/>
        </w:rPr>
        <w:t xml:space="preserve"> приказом Отдела от 18.03.2013 № 97</w:t>
      </w:r>
      <w:r w:rsidRPr="00DE7E7A">
        <w:rPr>
          <w:i/>
          <w:sz w:val="28"/>
          <w:szCs w:val="28"/>
        </w:rPr>
        <w:t>.</w:t>
      </w:r>
    </w:p>
    <w:p w:rsidR="00E763F1" w:rsidRPr="00DE7E7A" w:rsidRDefault="00E763F1" w:rsidP="00E763F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E7E7A">
        <w:rPr>
          <w:i/>
          <w:sz w:val="28"/>
          <w:szCs w:val="28"/>
        </w:rPr>
        <w:t xml:space="preserve">Руководителям образовательных учреждений </w:t>
      </w:r>
      <w:r>
        <w:rPr>
          <w:i/>
          <w:sz w:val="28"/>
          <w:szCs w:val="28"/>
        </w:rPr>
        <w:t>обеспечить информирование педагогических работников о проекте «Профессиональный стандарт педагога» и его обсуждение, а также планирование работы школьной методической службы с учетом содержания профессионального стандарта</w:t>
      </w:r>
      <w:proofErr w:type="gramStart"/>
      <w:r>
        <w:rPr>
          <w:i/>
          <w:sz w:val="28"/>
          <w:szCs w:val="28"/>
        </w:rPr>
        <w:t xml:space="preserve"> </w:t>
      </w:r>
      <w:r w:rsidRPr="00DE7E7A">
        <w:rPr>
          <w:i/>
          <w:sz w:val="28"/>
          <w:szCs w:val="28"/>
        </w:rPr>
        <w:t>.</w:t>
      </w:r>
      <w:proofErr w:type="gramEnd"/>
    </w:p>
    <w:p w:rsidR="00E763F1" w:rsidRPr="00DE7E7A" w:rsidRDefault="00E763F1" w:rsidP="00E763F1">
      <w:pPr>
        <w:pStyle w:val="a3"/>
        <w:numPr>
          <w:ilvl w:val="0"/>
          <w:numId w:val="1"/>
        </w:numPr>
        <w:tabs>
          <w:tab w:val="left" w:pos="6620"/>
        </w:tabs>
        <w:rPr>
          <w:sz w:val="28"/>
          <w:szCs w:val="28"/>
        </w:rPr>
      </w:pPr>
      <w:r>
        <w:rPr>
          <w:i/>
          <w:sz w:val="28"/>
          <w:szCs w:val="28"/>
        </w:rPr>
        <w:t>Администрации</w:t>
      </w:r>
      <w:r w:rsidRPr="00DE7E7A">
        <w:rPr>
          <w:i/>
          <w:sz w:val="28"/>
          <w:szCs w:val="28"/>
        </w:rPr>
        <w:t xml:space="preserve"> образовательных учреждений </w:t>
      </w:r>
      <w:r>
        <w:rPr>
          <w:i/>
          <w:sz w:val="28"/>
          <w:szCs w:val="28"/>
        </w:rPr>
        <w:t>провести качественный внутренний аудит курсовой переподготовки (не менее 72 часов в течение 5 лет) у педагогических работников по преподаваемому предмету, как по основному, так и совмещаемому и предоставить сводную таблицу результатов в Отдел до 10.05.13</w:t>
      </w:r>
      <w:r w:rsidRPr="00DE7E7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С учетом результатов аудита скорректировать школьный перспективный план курсовой переподготовки.</w:t>
      </w:r>
    </w:p>
    <w:p w:rsidR="00E763F1" w:rsidRPr="00DE7E7A" w:rsidRDefault="00E763F1" w:rsidP="00E763F1">
      <w:pPr>
        <w:pStyle w:val="a3"/>
        <w:numPr>
          <w:ilvl w:val="0"/>
          <w:numId w:val="1"/>
        </w:numPr>
        <w:tabs>
          <w:tab w:val="left" w:pos="5502"/>
        </w:tabs>
        <w:jc w:val="both"/>
        <w:rPr>
          <w:sz w:val="28"/>
          <w:szCs w:val="28"/>
        </w:rPr>
      </w:pPr>
      <w:r w:rsidRPr="00DE7E7A">
        <w:rPr>
          <w:i/>
          <w:sz w:val="28"/>
          <w:szCs w:val="28"/>
        </w:rPr>
        <w:t xml:space="preserve">Руководителям всех общеобразовательных учреждений </w:t>
      </w:r>
      <w:r>
        <w:rPr>
          <w:i/>
          <w:sz w:val="28"/>
          <w:szCs w:val="28"/>
        </w:rPr>
        <w:t>организовать процедуру разработки и утверждения школьных учебных планов на 2012-2013 учебный год в соответствии с законодательством. Обеспечить контроль всех этапов формирования учебного плана и хранение материалов диагностических исследований потребности детей и родителей в образовательных услугах</w:t>
      </w:r>
      <w:r w:rsidRPr="00DE7E7A">
        <w:rPr>
          <w:i/>
          <w:sz w:val="28"/>
          <w:szCs w:val="28"/>
        </w:rPr>
        <w:t xml:space="preserve">. </w:t>
      </w:r>
    </w:p>
    <w:p w:rsidR="00E763F1" w:rsidRPr="00DE7E7A" w:rsidRDefault="00E763F1" w:rsidP="00E763F1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E7E7A">
        <w:rPr>
          <w:i/>
          <w:sz w:val="28"/>
          <w:szCs w:val="28"/>
        </w:rPr>
        <w:t xml:space="preserve">Руководителям образовательных учреждений </w:t>
      </w:r>
      <w:r>
        <w:rPr>
          <w:i/>
          <w:sz w:val="28"/>
          <w:szCs w:val="28"/>
        </w:rPr>
        <w:t>создать организационные условия по внедрению в работу школьных библиотек современных информационных технологий, совершенствованию форм библиотечно-информационной деятельности. К 01.09.13 создать электронную базу библиотечного фонда школы</w:t>
      </w:r>
      <w:r w:rsidRPr="00DE7E7A">
        <w:rPr>
          <w:i/>
          <w:sz w:val="28"/>
          <w:szCs w:val="28"/>
        </w:rPr>
        <w:t>.</w:t>
      </w:r>
    </w:p>
    <w:p w:rsidR="00E763F1" w:rsidRPr="00DE7E7A" w:rsidRDefault="00E763F1" w:rsidP="00E763F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E7E7A">
        <w:rPr>
          <w:i/>
          <w:sz w:val="28"/>
          <w:szCs w:val="28"/>
        </w:rPr>
        <w:t xml:space="preserve">Руководителям </w:t>
      </w:r>
      <w:r>
        <w:rPr>
          <w:i/>
          <w:sz w:val="28"/>
          <w:szCs w:val="28"/>
        </w:rPr>
        <w:t xml:space="preserve">школ и </w:t>
      </w:r>
      <w:r w:rsidRPr="00DE7E7A">
        <w:rPr>
          <w:i/>
          <w:sz w:val="28"/>
          <w:szCs w:val="28"/>
        </w:rPr>
        <w:t xml:space="preserve">дошкольных учреждений   </w:t>
      </w:r>
      <w:r>
        <w:rPr>
          <w:i/>
          <w:sz w:val="28"/>
          <w:szCs w:val="28"/>
        </w:rPr>
        <w:t xml:space="preserve">совершенствовать систему работы по приведению зданий образовательных учреждений в соответствие с санитарно-эпидемиологическими требованиями, требованиями пожарной безопасности, ГО,  а также защиты работников и обучающихся от чрезвычайных ситуаций, руководствуясь законодательством и приказом Отдела от 15.03.13 </w:t>
      </w:r>
      <w:r>
        <w:rPr>
          <w:i/>
          <w:sz w:val="28"/>
          <w:szCs w:val="28"/>
        </w:rPr>
        <w:lastRenderedPageBreak/>
        <w:t>№ 94 «О совершенствовании безопасных условий образовательной среды».</w:t>
      </w:r>
    </w:p>
    <w:p w:rsidR="00E763F1" w:rsidRPr="00DE7E7A" w:rsidRDefault="00E763F1" w:rsidP="00E763F1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DE7E7A">
        <w:rPr>
          <w:i/>
          <w:sz w:val="28"/>
          <w:szCs w:val="28"/>
        </w:rPr>
        <w:t xml:space="preserve">Руководителям образовательных </w:t>
      </w:r>
      <w:r>
        <w:rPr>
          <w:i/>
          <w:sz w:val="28"/>
          <w:szCs w:val="28"/>
        </w:rPr>
        <w:t>при планировании ВШК в обязательном порядке планировать тематические проверки деятельности методических объединений.</w:t>
      </w:r>
      <w:r w:rsidRPr="00DE7E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Активизировать работу методических служб по исследовательской деятельности педагогов, работе по обобщению и распространению их профессионального опыта, по участию в ежегодной районной научно-практической конференции педагогических работников.</w:t>
      </w:r>
    </w:p>
    <w:p w:rsidR="00E763F1" w:rsidRPr="00CA6E7A" w:rsidRDefault="00E763F1" w:rsidP="00E763F1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>Руководителям ОУ информировать работников о сайте отдела по управлению образованием на административном совещании, адрес сайта разместить на информационном стенде, доступном родителям и обучающимс</w:t>
      </w:r>
      <w:proofErr w:type="gramStart"/>
      <w:r>
        <w:rPr>
          <w:i/>
          <w:sz w:val="28"/>
          <w:szCs w:val="28"/>
        </w:rPr>
        <w:t>я(</w:t>
      </w:r>
      <w:proofErr w:type="gramEnd"/>
      <w:r>
        <w:rPr>
          <w:i/>
          <w:sz w:val="28"/>
          <w:szCs w:val="28"/>
        </w:rPr>
        <w:t>воспитанникам). Скорректировать структуру сайта образовательного учреждения в соответствии с рекомендациями Отдела в срок до 10.04.13</w:t>
      </w:r>
    </w:p>
    <w:p w:rsidR="00E763F1" w:rsidRPr="00DE7E7A" w:rsidRDefault="00E763F1" w:rsidP="00E763F1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>Организовать участие в едином районном родительском собрании по вопросам обеспечения безопасности детей на дорогах с обязательным привлечением сотрудников ГБДД. Обеспечить выполнение мероприятий в рамках первого этапа операции «Внимание дети!»</w:t>
      </w:r>
    </w:p>
    <w:p w:rsidR="00E763F1" w:rsidRPr="00DE7E7A" w:rsidRDefault="00E763F1" w:rsidP="00E763F1">
      <w:pPr>
        <w:pStyle w:val="a3"/>
        <w:jc w:val="both"/>
        <w:rPr>
          <w:i/>
          <w:sz w:val="28"/>
          <w:szCs w:val="28"/>
        </w:rPr>
      </w:pPr>
    </w:p>
    <w:p w:rsidR="00E763F1" w:rsidRDefault="00E763F1" w:rsidP="00E763F1">
      <w:pPr>
        <w:jc w:val="both"/>
        <w:rPr>
          <w:i/>
        </w:rPr>
      </w:pPr>
    </w:p>
    <w:p w:rsidR="00E763F1" w:rsidRDefault="00E763F1" w:rsidP="00E763F1">
      <w:pPr>
        <w:tabs>
          <w:tab w:val="left" w:pos="6620"/>
        </w:tabs>
        <w:ind w:left="360"/>
      </w:pPr>
      <w:r>
        <w:t>Начальник отдела                                                                            В.В. Ячный</w:t>
      </w:r>
    </w:p>
    <w:p w:rsidR="00E763F1" w:rsidRDefault="00E763F1" w:rsidP="00E763F1">
      <w:pPr>
        <w:tabs>
          <w:tab w:val="left" w:pos="6620"/>
        </w:tabs>
        <w:ind w:left="360"/>
      </w:pPr>
    </w:p>
    <w:p w:rsidR="00E763F1" w:rsidRDefault="00E763F1" w:rsidP="00E763F1">
      <w:pPr>
        <w:tabs>
          <w:tab w:val="left" w:pos="6620"/>
        </w:tabs>
        <w:ind w:left="360"/>
        <w:rPr>
          <w:sz w:val="24"/>
          <w:szCs w:val="24"/>
        </w:rPr>
      </w:pPr>
    </w:p>
    <w:p w:rsidR="00E763F1" w:rsidRDefault="00E763F1" w:rsidP="00E763F1">
      <w:pPr>
        <w:tabs>
          <w:tab w:val="left" w:pos="6620"/>
        </w:tabs>
        <w:ind w:left="360"/>
        <w:rPr>
          <w:sz w:val="24"/>
          <w:szCs w:val="24"/>
        </w:rPr>
      </w:pPr>
    </w:p>
    <w:p w:rsidR="00E763F1" w:rsidRDefault="00E763F1" w:rsidP="00E763F1">
      <w:pPr>
        <w:tabs>
          <w:tab w:val="left" w:pos="6620"/>
        </w:tabs>
        <w:ind w:left="360"/>
        <w:rPr>
          <w:sz w:val="24"/>
          <w:szCs w:val="24"/>
        </w:rPr>
      </w:pPr>
    </w:p>
    <w:p w:rsidR="00E763F1" w:rsidRDefault="00E763F1" w:rsidP="00E763F1">
      <w:pPr>
        <w:tabs>
          <w:tab w:val="left" w:pos="6620"/>
        </w:tabs>
        <w:ind w:left="360"/>
        <w:rPr>
          <w:sz w:val="24"/>
          <w:szCs w:val="24"/>
        </w:rPr>
      </w:pPr>
    </w:p>
    <w:p w:rsidR="00E763F1" w:rsidRDefault="00E763F1" w:rsidP="00E763F1">
      <w:pPr>
        <w:tabs>
          <w:tab w:val="left" w:pos="6620"/>
        </w:tabs>
        <w:ind w:left="360"/>
      </w:pPr>
    </w:p>
    <w:p w:rsidR="003470B4" w:rsidRDefault="003470B4">
      <w:bookmarkStart w:id="0" w:name="_GoBack"/>
      <w:bookmarkEnd w:id="0"/>
    </w:p>
    <w:sectPr w:rsidR="0034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8A0"/>
    <w:multiLevelType w:val="hybridMultilevel"/>
    <w:tmpl w:val="0D889352"/>
    <w:lvl w:ilvl="0" w:tplc="7EEA3FE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1"/>
    <w:rsid w:val="003470B4"/>
    <w:rsid w:val="00E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Н.Ю</dc:creator>
  <cp:lastModifiedBy>Галаган Н.Ю</cp:lastModifiedBy>
  <cp:revision>1</cp:revision>
  <dcterms:created xsi:type="dcterms:W3CDTF">2013-09-03T00:50:00Z</dcterms:created>
  <dcterms:modified xsi:type="dcterms:W3CDTF">2013-09-03T00:50:00Z</dcterms:modified>
</cp:coreProperties>
</file>